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both"/>
        <w:rPr>
          <w:rFonts w:ascii="Titillium" w:cs="Titillium" w:eastAsia="Titillium" w:hAnsi="Titillium"/>
        </w:rPr>
      </w:pPr>
      <w:r w:rsidDel="00000000" w:rsidR="00000000" w:rsidRPr="00000000">
        <w:rPr>
          <w:rtl w:val="0"/>
        </w:rPr>
      </w:r>
    </w:p>
    <w:p w:rsidR="00000000" w:rsidDel="00000000" w:rsidP="00000000" w:rsidRDefault="00000000" w:rsidRPr="00000000" w14:paraId="00000002">
      <w:pPr>
        <w:spacing w:line="240" w:lineRule="auto"/>
        <w:jc w:val="center"/>
        <w:rPr>
          <w:rFonts w:ascii="Titillium" w:cs="Titillium" w:eastAsia="Titillium" w:hAnsi="Titillium"/>
        </w:rPr>
      </w:pPr>
      <w:r w:rsidDel="00000000" w:rsidR="00000000" w:rsidRPr="00000000">
        <w:rPr>
          <w:rFonts w:ascii="Titillium" w:cs="Titillium" w:eastAsia="Titillium" w:hAnsi="Titillium"/>
        </w:rPr>
        <w:drawing>
          <wp:inline distB="0" distT="0" distL="0" distR="0">
            <wp:extent cx="5082540" cy="2468880"/>
            <wp:effectExtent b="0" l="0" r="0" t="0"/>
            <wp:docPr descr="agh_nzw_s_pl_1w_wbr_rgb_150ppi" id="68" name="image13.jpg"/>
            <a:graphic>
              <a:graphicData uri="http://schemas.openxmlformats.org/drawingml/2006/picture">
                <pic:pic>
                  <pic:nvPicPr>
                    <pic:cNvPr descr="agh_nzw_s_pl_1w_wbr_rgb_150ppi" id="0" name="image13.jpg"/>
                    <pic:cNvPicPr preferRelativeResize="0"/>
                  </pic:nvPicPr>
                  <pic:blipFill>
                    <a:blip r:embed="rId7"/>
                    <a:srcRect b="0" l="0" r="0" t="0"/>
                    <a:stretch>
                      <a:fillRect/>
                    </a:stretch>
                  </pic:blipFill>
                  <pic:spPr>
                    <a:xfrm>
                      <a:off x="0" y="0"/>
                      <a:ext cx="5082540"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120" w:before="120" w:line="240" w:lineRule="auto"/>
        <w:jc w:val="center"/>
        <w:rPr>
          <w:rFonts w:ascii="Titillium" w:cs="Titillium" w:eastAsia="Titillium" w:hAnsi="Titillium"/>
          <w:b w:val="1"/>
        </w:rPr>
      </w:pPr>
      <w:r w:rsidDel="00000000" w:rsidR="00000000" w:rsidRPr="00000000">
        <w:rPr>
          <w:rFonts w:ascii="Titillium" w:cs="Titillium" w:eastAsia="Titillium" w:hAnsi="Titillium"/>
          <w:b w:val="1"/>
          <w:rtl w:val="0"/>
        </w:rPr>
        <w:t xml:space="preserve">Wydział Informatyki, Elektroniki i Telekomunikacji</w:t>
      </w:r>
    </w:p>
    <w:p w:rsidR="00000000" w:rsidDel="00000000" w:rsidP="00000000" w:rsidRDefault="00000000" w:rsidRPr="00000000" w14:paraId="00000004">
      <w:pPr>
        <w:spacing w:line="240" w:lineRule="auto"/>
        <w:ind w:firstLine="0"/>
        <w:rPr>
          <w:rFonts w:ascii="Titillium" w:cs="Titillium" w:eastAsia="Titillium" w:hAnsi="Titillium"/>
        </w:rPr>
      </w:pPr>
      <w:r w:rsidDel="00000000" w:rsidR="00000000" w:rsidRPr="00000000">
        <w:rPr>
          <w:rtl w:val="0"/>
        </w:rPr>
      </w:r>
    </w:p>
    <w:p w:rsidR="00000000" w:rsidDel="00000000" w:rsidP="00000000" w:rsidRDefault="00000000" w:rsidRPr="00000000" w14:paraId="00000005">
      <w:pPr>
        <w:spacing w:line="240" w:lineRule="auto"/>
        <w:ind w:firstLine="0"/>
        <w:rPr>
          <w:rFonts w:ascii="Titillium" w:cs="Titillium" w:eastAsia="Titillium" w:hAnsi="Titillium"/>
        </w:rPr>
      </w:pPr>
      <w:r w:rsidDel="00000000" w:rsidR="00000000" w:rsidRPr="00000000">
        <w:rPr>
          <w:rtl w:val="0"/>
        </w:rPr>
      </w:r>
    </w:p>
    <w:p w:rsidR="00000000" w:rsidDel="00000000" w:rsidP="00000000" w:rsidRDefault="00000000" w:rsidRPr="00000000" w14:paraId="00000006">
      <w:pPr>
        <w:spacing w:line="240" w:lineRule="auto"/>
        <w:ind w:firstLine="0"/>
        <w:rPr>
          <w:rFonts w:ascii="Titillium" w:cs="Titillium" w:eastAsia="Titillium" w:hAnsi="Titillium"/>
        </w:rPr>
      </w:pPr>
      <w:r w:rsidDel="00000000" w:rsidR="00000000" w:rsidRPr="00000000">
        <w:rPr>
          <w:rtl w:val="0"/>
        </w:rPr>
      </w:r>
    </w:p>
    <w:p w:rsidR="00000000" w:rsidDel="00000000" w:rsidP="00000000" w:rsidRDefault="00000000" w:rsidRPr="00000000" w14:paraId="00000007">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88" w:lineRule="auto"/>
        <w:ind w:left="0" w:right="0" w:firstLine="0"/>
        <w:jc w:val="center"/>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Dokumentacja projektowa</w:t>
      </w:r>
      <w:r w:rsidDel="00000000" w:rsidR="00000000" w:rsidRPr="00000000">
        <w:rPr>
          <w:rtl w:val="0"/>
        </w:rPr>
      </w:r>
    </w:p>
    <w:p w:rsidR="00000000" w:rsidDel="00000000" w:rsidP="00000000" w:rsidRDefault="00000000" w:rsidRPr="00000000" w14:paraId="00000008">
      <w:pPr>
        <w:spacing w:before="120" w:line="240" w:lineRule="auto"/>
        <w:jc w:val="center"/>
        <w:rPr>
          <w:rFonts w:ascii="Titillium" w:cs="Titillium" w:eastAsia="Titillium" w:hAnsi="Titillium"/>
          <w:sz w:val="36"/>
          <w:szCs w:val="36"/>
        </w:rPr>
      </w:pPr>
      <w:r w:rsidDel="00000000" w:rsidR="00000000" w:rsidRPr="00000000">
        <w:rPr>
          <w:rtl w:val="0"/>
        </w:rPr>
      </w:r>
    </w:p>
    <w:p w:rsidR="00000000" w:rsidDel="00000000" w:rsidP="00000000" w:rsidRDefault="00000000" w:rsidRPr="00000000" w14:paraId="00000009">
      <w:pPr>
        <w:spacing w:before="200" w:line="240" w:lineRule="auto"/>
        <w:rPr>
          <w:rFonts w:ascii="Titillium" w:cs="Titillium" w:eastAsia="Titillium" w:hAnsi="Titillium"/>
          <w:b w:val="1"/>
        </w:rPr>
      </w:pPr>
      <w:r w:rsidDel="00000000" w:rsidR="00000000" w:rsidRPr="00000000">
        <w:rPr>
          <w:rtl w:val="0"/>
        </w:rPr>
      </w:r>
    </w:p>
    <w:p w:rsidR="00000000" w:rsidDel="00000000" w:rsidP="00000000" w:rsidRDefault="00000000" w:rsidRPr="00000000" w14:paraId="0000000A">
      <w:pPr>
        <w:spacing w:line="240" w:lineRule="auto"/>
        <w:jc w:val="center"/>
        <w:rPr>
          <w:i w:val="1"/>
          <w:sz w:val="28"/>
          <w:szCs w:val="28"/>
        </w:rPr>
      </w:pPr>
      <w:r w:rsidDel="00000000" w:rsidR="00000000" w:rsidRPr="00000000">
        <w:rPr>
          <w:rFonts w:ascii="Arial" w:cs="Arial" w:eastAsia="Arial" w:hAnsi="Arial"/>
          <w:b w:val="1"/>
          <w:sz w:val="32"/>
          <w:szCs w:val="32"/>
          <w:rtl w:val="0"/>
        </w:rPr>
        <w:t xml:space="preserve">Skaner pola magnetycznego</w:t>
      </w:r>
      <w:r w:rsidDel="00000000" w:rsidR="00000000" w:rsidRPr="00000000">
        <w:rPr>
          <w:rtl w:val="0"/>
        </w:rPr>
      </w:r>
    </w:p>
    <w:p w:rsidR="00000000" w:rsidDel="00000000" w:rsidP="00000000" w:rsidRDefault="00000000" w:rsidRPr="00000000" w14:paraId="0000000B">
      <w:pPr>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0C">
      <w:pPr>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0D">
      <w:pPr>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0E">
      <w:pPr>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0F">
      <w:pPr>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10">
      <w:pPr>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11">
      <w:pPr>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12">
      <w:pPr>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13">
      <w:pPr>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14">
      <w:pPr>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15">
      <w:pPr>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16">
      <w:pPr>
        <w:tabs>
          <w:tab w:val="left" w:leader="none" w:pos="2835"/>
        </w:tabs>
        <w:spacing w:line="240" w:lineRule="auto"/>
        <w:rPr>
          <w:rFonts w:ascii="Titillium" w:cs="Titillium" w:eastAsia="Titillium" w:hAnsi="Titillium"/>
          <w:b w:val="1"/>
        </w:rPr>
      </w:pPr>
      <w:r w:rsidDel="00000000" w:rsidR="00000000" w:rsidRPr="00000000">
        <w:rPr>
          <w:rFonts w:ascii="Titillium" w:cs="Titillium" w:eastAsia="Titillium" w:hAnsi="Titillium"/>
          <w:rtl w:val="0"/>
        </w:rPr>
        <w:t xml:space="preserve">Autorzy:</w:t>
        <w:tab/>
        <w:t xml:space="preserve">Dominik Jaworski, Paweł Frączkiewicz, Łukasz Piasecki</w:t>
      </w:r>
      <w:r w:rsidDel="00000000" w:rsidR="00000000" w:rsidRPr="00000000">
        <w:rPr>
          <w:rtl w:val="0"/>
        </w:rPr>
      </w:r>
    </w:p>
    <w:p w:rsidR="00000000" w:rsidDel="00000000" w:rsidP="00000000" w:rsidRDefault="00000000" w:rsidRPr="00000000" w14:paraId="00000017">
      <w:pPr>
        <w:tabs>
          <w:tab w:val="left" w:leader="none" w:pos="2835"/>
        </w:tabs>
        <w:spacing w:line="240" w:lineRule="auto"/>
        <w:rPr>
          <w:rFonts w:ascii="Titillium" w:cs="Titillium" w:eastAsia="Titillium" w:hAnsi="Titillium"/>
        </w:rPr>
      </w:pPr>
      <w:r w:rsidDel="00000000" w:rsidR="00000000" w:rsidRPr="00000000">
        <w:rPr>
          <w:rFonts w:ascii="Titillium" w:cs="Titillium" w:eastAsia="Titillium" w:hAnsi="Titillium"/>
          <w:rtl w:val="0"/>
        </w:rPr>
        <w:t xml:space="preserve">Kierunek studiów:</w:t>
        <w:tab/>
      </w:r>
      <w:r w:rsidDel="00000000" w:rsidR="00000000" w:rsidRPr="00000000">
        <w:rPr>
          <w:rFonts w:ascii="Titillium" w:cs="Titillium" w:eastAsia="Titillium" w:hAnsi="Titillium"/>
          <w:i w:val="1"/>
          <w:rtl w:val="0"/>
        </w:rPr>
        <w:t xml:space="preserve">Elektronika</w:t>
      </w:r>
      <w:r w:rsidDel="00000000" w:rsidR="00000000" w:rsidRPr="00000000">
        <w:rPr>
          <w:rFonts w:ascii="Titillium" w:cs="Titillium" w:eastAsia="Titillium" w:hAnsi="Titillium"/>
          <w:rtl w:val="0"/>
        </w:rPr>
        <w:t xml:space="preserve"> i Telekomunikacja</w:t>
      </w:r>
    </w:p>
    <w:p w:rsidR="00000000" w:rsidDel="00000000" w:rsidP="00000000" w:rsidRDefault="00000000" w:rsidRPr="00000000" w14:paraId="00000018">
      <w:pPr>
        <w:tabs>
          <w:tab w:val="left" w:leader="none" w:pos="2835"/>
        </w:tabs>
        <w:spacing w:line="240" w:lineRule="auto"/>
        <w:rPr>
          <w:rFonts w:ascii="Titillium" w:cs="Titillium" w:eastAsia="Titillium" w:hAnsi="Titillium"/>
        </w:rPr>
      </w:pPr>
      <w:r w:rsidDel="00000000" w:rsidR="00000000" w:rsidRPr="00000000">
        <w:rPr>
          <w:rFonts w:ascii="Titillium" w:cs="Titillium" w:eastAsia="Titillium" w:hAnsi="Titillium"/>
          <w:rtl w:val="0"/>
        </w:rPr>
        <w:t xml:space="preserve">Przedmiot:</w:t>
        <w:tab/>
        <w:t xml:space="preserve">Sensory w aplikacjach wbudowanych</w:t>
      </w:r>
    </w:p>
    <w:p w:rsidR="00000000" w:rsidDel="00000000" w:rsidP="00000000" w:rsidRDefault="00000000" w:rsidRPr="00000000" w14:paraId="00000019">
      <w:pPr>
        <w:tabs>
          <w:tab w:val="left" w:leader="none" w:pos="2835"/>
        </w:tabs>
        <w:spacing w:line="240" w:lineRule="auto"/>
        <w:rPr>
          <w:rFonts w:ascii="Titillium" w:cs="Titillium" w:eastAsia="Titillium" w:hAnsi="Titillium"/>
        </w:rPr>
      </w:pPr>
      <w:r w:rsidDel="00000000" w:rsidR="00000000" w:rsidRPr="00000000">
        <w:rPr>
          <w:rtl w:val="0"/>
        </w:rPr>
      </w:r>
    </w:p>
    <w:p w:rsidR="00000000" w:rsidDel="00000000" w:rsidP="00000000" w:rsidRDefault="00000000" w:rsidRPr="00000000" w14:paraId="0000001A">
      <w:pPr>
        <w:spacing w:line="240" w:lineRule="auto"/>
        <w:ind w:firstLine="0"/>
        <w:rPr>
          <w:rFonts w:ascii="Titillium" w:cs="Titillium" w:eastAsia="Titillium" w:hAnsi="Titillium"/>
        </w:rPr>
      </w:pPr>
      <w:r w:rsidDel="00000000" w:rsidR="00000000" w:rsidRPr="00000000">
        <w:rPr>
          <w:rtl w:val="0"/>
        </w:rPr>
      </w:r>
    </w:p>
    <w:p w:rsidR="00000000" w:rsidDel="00000000" w:rsidP="00000000" w:rsidRDefault="00000000" w:rsidRPr="00000000" w14:paraId="0000001B">
      <w:pPr>
        <w:spacing w:line="240" w:lineRule="auto"/>
        <w:ind w:firstLine="0"/>
        <w:rPr>
          <w:rFonts w:ascii="Titillium" w:cs="Titillium" w:eastAsia="Titillium" w:hAnsi="Titillium"/>
        </w:rPr>
      </w:pPr>
      <w:r w:rsidDel="00000000" w:rsidR="00000000" w:rsidRPr="00000000">
        <w:rPr>
          <w:rtl w:val="0"/>
        </w:rPr>
      </w:r>
    </w:p>
    <w:p w:rsidR="00000000" w:rsidDel="00000000" w:rsidP="00000000" w:rsidRDefault="00000000" w:rsidRPr="00000000" w14:paraId="0000001C">
      <w:pPr>
        <w:spacing w:line="240" w:lineRule="auto"/>
        <w:ind w:firstLine="0"/>
        <w:rPr>
          <w:rFonts w:ascii="Titillium" w:cs="Titillium" w:eastAsia="Titillium" w:hAnsi="Titillium"/>
        </w:rPr>
      </w:pPr>
      <w:r w:rsidDel="00000000" w:rsidR="00000000" w:rsidRPr="00000000">
        <w:rPr>
          <w:rtl w:val="0"/>
        </w:rPr>
      </w:r>
    </w:p>
    <w:p w:rsidR="00000000" w:rsidDel="00000000" w:rsidP="00000000" w:rsidRDefault="00000000" w:rsidRPr="00000000" w14:paraId="0000001D">
      <w:pPr>
        <w:spacing w:line="240" w:lineRule="auto"/>
        <w:ind w:firstLine="0"/>
        <w:rPr>
          <w:rFonts w:ascii="Titillium" w:cs="Titillium" w:eastAsia="Titillium" w:hAnsi="Titillium"/>
        </w:rPr>
      </w:pPr>
      <w:r w:rsidDel="00000000" w:rsidR="00000000" w:rsidRPr="00000000">
        <w:rPr>
          <w:rtl w:val="0"/>
        </w:rPr>
      </w:r>
    </w:p>
    <w:p w:rsidR="00000000" w:rsidDel="00000000" w:rsidP="00000000" w:rsidRDefault="00000000" w:rsidRPr="00000000" w14:paraId="0000001E">
      <w:pPr>
        <w:spacing w:line="240" w:lineRule="auto"/>
        <w:ind w:firstLine="0"/>
        <w:rPr>
          <w:rFonts w:ascii="Titillium" w:cs="Titillium" w:eastAsia="Titillium" w:hAnsi="Titillium"/>
        </w:rPr>
      </w:pPr>
      <w:r w:rsidDel="00000000" w:rsidR="00000000" w:rsidRPr="00000000">
        <w:rPr>
          <w:rtl w:val="0"/>
        </w:rPr>
      </w:r>
    </w:p>
    <w:p w:rsidR="00000000" w:rsidDel="00000000" w:rsidP="00000000" w:rsidRDefault="00000000" w:rsidRPr="00000000" w14:paraId="0000001F">
      <w:pPr>
        <w:spacing w:line="240" w:lineRule="auto"/>
        <w:jc w:val="center"/>
        <w:rPr>
          <w:rFonts w:ascii="Titillium" w:cs="Titillium" w:eastAsia="Titillium" w:hAnsi="Titillium"/>
        </w:rPr>
      </w:pPr>
      <w:r w:rsidDel="00000000" w:rsidR="00000000" w:rsidRPr="00000000">
        <w:rPr>
          <w:rFonts w:ascii="Titillium" w:cs="Titillium" w:eastAsia="Titillium" w:hAnsi="Titillium"/>
          <w:rtl w:val="0"/>
        </w:rPr>
        <w:t xml:space="preserve">Kraków, 2023</w:t>
      </w:r>
    </w:p>
    <w:p w:rsidR="00000000" w:rsidDel="00000000" w:rsidP="00000000" w:rsidRDefault="00000000" w:rsidRPr="00000000" w14:paraId="00000020">
      <w:pPr>
        <w:widowControl w:val="1"/>
        <w:spacing w:after="160" w:line="259" w:lineRule="auto"/>
        <w:ind w:firstLine="0"/>
        <w:rPr>
          <w:rFonts w:ascii="Titillium" w:cs="Titillium" w:eastAsia="Titillium" w:hAnsi="Titillium"/>
        </w:rPr>
      </w:pPr>
      <w:r w:rsidDel="00000000" w:rsidR="00000000" w:rsidRPr="00000000">
        <w:br w:type="page"/>
      </w:r>
      <w:r w:rsidDel="00000000" w:rsidR="00000000" w:rsidRPr="00000000">
        <w:rPr>
          <w:rtl w:val="0"/>
        </w:rPr>
      </w:r>
    </w:p>
    <w:p w:rsidR="00000000" w:rsidDel="00000000" w:rsidP="00000000" w:rsidRDefault="00000000" w:rsidRPr="00000000" w14:paraId="00000021">
      <w:pPr>
        <w:spacing w:line="240" w:lineRule="auto"/>
        <w:jc w:val="center"/>
        <w:rPr>
          <w:rFonts w:ascii="Titillium" w:cs="Titillium" w:eastAsia="Titillium" w:hAnsi="Titillium"/>
        </w:rPr>
      </w:pPr>
      <w:r w:rsidDel="00000000" w:rsidR="00000000" w:rsidRPr="00000000">
        <w:rPr>
          <w:rtl w:val="0"/>
        </w:rPr>
      </w:r>
    </w:p>
    <w:p w:rsidR="00000000" w:rsidDel="00000000" w:rsidP="00000000" w:rsidRDefault="00000000" w:rsidRPr="00000000" w14:paraId="00000022">
      <w:pPr>
        <w:rPr>
          <w:sz w:val="44"/>
          <w:szCs w:val="44"/>
        </w:rPr>
      </w:pPr>
      <w:bookmarkStart w:colFirst="0" w:colLast="0" w:name="_heading=h.gjdgxs" w:id="0"/>
      <w:bookmarkEnd w:id="0"/>
      <w:r w:rsidDel="00000000" w:rsidR="00000000" w:rsidRPr="00000000">
        <w:rPr>
          <w:sz w:val="44"/>
          <w:szCs w:val="44"/>
          <w:rtl w:val="0"/>
        </w:rPr>
        <w:t xml:space="preserve">Spis treści</w:t>
      </w:r>
    </w:p>
    <w:sdt>
      <w:sdtPr>
        <w:docPartObj>
          <w:docPartGallery w:val="Table of Contents"/>
          <w:docPartUnique w:val="1"/>
        </w:docPartObj>
      </w:sdtPr>
      <w:sdtContent>
        <w:p w:rsidR="00000000" w:rsidDel="00000000" w:rsidP="00000000" w:rsidRDefault="00000000" w:rsidRPr="00000000" w14:paraId="00000023">
          <w:pPr>
            <w:tabs>
              <w:tab w:val="right" w:leader="none"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Wprowadzenie</w:t>
              <w:tab/>
              <w:t xml:space="preserve">3</w:t>
            </w:r>
          </w:hyperlink>
          <w:r w:rsidDel="00000000" w:rsidR="00000000" w:rsidRPr="00000000">
            <w:rPr>
              <w:rtl w:val="0"/>
            </w:rPr>
          </w:r>
        </w:p>
        <w:p w:rsidR="00000000" w:rsidDel="00000000" w:rsidP="00000000" w:rsidRDefault="00000000" w:rsidRPr="00000000" w14:paraId="00000024">
          <w:pPr>
            <w:tabs>
              <w:tab w:val="right" w:leader="none" w:pos="12000"/>
            </w:tabs>
            <w:spacing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Opis technologii</w:t>
              <w:tab/>
              <w:t xml:space="preserve">3</w:t>
            </w:r>
          </w:hyperlink>
          <w:r w:rsidDel="00000000" w:rsidR="00000000" w:rsidRPr="00000000">
            <w:rPr>
              <w:rtl w:val="0"/>
            </w:rPr>
          </w:r>
        </w:p>
        <w:p w:rsidR="00000000" w:rsidDel="00000000" w:rsidP="00000000" w:rsidRDefault="00000000" w:rsidRPr="00000000" w14:paraId="00000025">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Drukarka 3D</w:t>
              <w:tab/>
              <w:t xml:space="preserve">3</w:t>
            </w:r>
          </w:hyperlink>
          <w:r w:rsidDel="00000000" w:rsidR="00000000" w:rsidRPr="00000000">
            <w:rPr>
              <w:rtl w:val="0"/>
            </w:rPr>
          </w:r>
        </w:p>
        <w:p w:rsidR="00000000" w:rsidDel="00000000" w:rsidP="00000000" w:rsidRDefault="00000000" w:rsidRPr="00000000" w14:paraId="00000026">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9yb4cgt7g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Wykonane modyfikacje drukarki</w:t>
              <w:tab/>
              <w:t xml:space="preserve">6</w:t>
            </w:r>
          </w:hyperlink>
          <w:r w:rsidDel="00000000" w:rsidR="00000000" w:rsidRPr="00000000">
            <w:rPr>
              <w:rtl w:val="0"/>
            </w:rPr>
          </w:r>
        </w:p>
        <w:p w:rsidR="00000000" w:rsidDel="00000000" w:rsidP="00000000" w:rsidRDefault="00000000" w:rsidRPr="00000000" w14:paraId="00000027">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OctoPrint</w:t>
              <w:tab/>
              <w:t xml:space="preserve">8</w:t>
            </w:r>
          </w:hyperlink>
          <w:r w:rsidDel="00000000" w:rsidR="00000000" w:rsidRPr="00000000">
            <w:rPr>
              <w:rtl w:val="0"/>
            </w:rPr>
          </w:r>
        </w:p>
        <w:p w:rsidR="00000000" w:rsidDel="00000000" w:rsidP="00000000" w:rsidRDefault="00000000" w:rsidRPr="00000000" w14:paraId="00000028">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Wtyczka Magnetic Field Scanner</w:t>
              <w:tab/>
              <w:t xml:space="preserve">9</w:t>
            </w:r>
          </w:hyperlink>
          <w:r w:rsidDel="00000000" w:rsidR="00000000" w:rsidRPr="00000000">
            <w:rPr>
              <w:rtl w:val="0"/>
            </w:rPr>
          </w:r>
        </w:p>
        <w:p w:rsidR="00000000" w:rsidDel="00000000" w:rsidP="00000000" w:rsidRDefault="00000000" w:rsidRPr="00000000" w14:paraId="00000029">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Sensor pola magnetycznego</w:t>
              <w:tab/>
              <w:t xml:space="preserve">11</w:t>
            </w:r>
          </w:hyperlink>
          <w:r w:rsidDel="00000000" w:rsidR="00000000" w:rsidRPr="00000000">
            <w:rPr>
              <w:rtl w:val="0"/>
            </w:rPr>
          </w:r>
        </w:p>
        <w:p w:rsidR="00000000" w:rsidDel="00000000" w:rsidP="00000000" w:rsidRDefault="00000000" w:rsidRPr="00000000" w14:paraId="0000002A">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Analizator widma</w:t>
              <w:tab/>
              <w:t xml:space="preserve">12</w:t>
            </w:r>
          </w:hyperlink>
          <w:r w:rsidDel="00000000" w:rsidR="00000000" w:rsidRPr="00000000">
            <w:rPr>
              <w:rtl w:val="0"/>
            </w:rPr>
          </w:r>
        </w:p>
        <w:p w:rsidR="00000000" w:rsidDel="00000000" w:rsidP="00000000" w:rsidRDefault="00000000" w:rsidRPr="00000000" w14:paraId="0000002B">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k8weq6djt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Podłączenie sensora oraz ustawienia analizatora widma.</w:t>
              <w:tab/>
              <w:t xml:space="preserve">13</w:t>
            </w:r>
          </w:hyperlink>
          <w:r w:rsidDel="00000000" w:rsidR="00000000" w:rsidRPr="00000000">
            <w:rPr>
              <w:rtl w:val="0"/>
            </w:rPr>
          </w:r>
        </w:p>
        <w:p w:rsidR="00000000" w:rsidDel="00000000" w:rsidP="00000000" w:rsidRDefault="00000000" w:rsidRPr="00000000" w14:paraId="0000002C">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x4amc8ix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Połączenie z drukarką 3D</w:t>
              <w:tab/>
              <w:t xml:space="preserve">16</w:t>
            </w:r>
          </w:hyperlink>
          <w:r w:rsidDel="00000000" w:rsidR="00000000" w:rsidRPr="00000000">
            <w:rPr>
              <w:rtl w:val="0"/>
            </w:rPr>
          </w:r>
        </w:p>
        <w:p w:rsidR="00000000" w:rsidDel="00000000" w:rsidP="00000000" w:rsidRDefault="00000000" w:rsidRPr="00000000" w14:paraId="0000002D">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gzzlj40xi9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Instalacja oraz konfiguracja wtyczki</w:t>
              <w:tab/>
              <w:t xml:space="preserve">16</w:t>
            </w:r>
          </w:hyperlink>
          <w:r w:rsidDel="00000000" w:rsidR="00000000" w:rsidRPr="00000000">
            <w:rPr>
              <w:rtl w:val="0"/>
            </w:rPr>
          </w:r>
        </w:p>
        <w:p w:rsidR="00000000" w:rsidDel="00000000" w:rsidP="00000000" w:rsidRDefault="00000000" w:rsidRPr="00000000" w14:paraId="0000002E">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ivccusgfk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Obsługa skanera</w:t>
              <w:tab/>
              <w:t xml:space="preserve">20</w:t>
            </w:r>
          </w:hyperlink>
          <w:r w:rsidDel="00000000" w:rsidR="00000000" w:rsidRPr="00000000">
            <w:rPr>
              <w:rtl w:val="0"/>
            </w:rPr>
          </w:r>
        </w:p>
        <w:p w:rsidR="00000000" w:rsidDel="00000000" w:rsidP="00000000" w:rsidRDefault="00000000" w:rsidRPr="00000000" w14:paraId="0000002F">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f17rntsvvb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Generacja G-code</w:t>
              <w:tab/>
              <w:t xml:space="preserve">20</w:t>
            </w:r>
          </w:hyperlink>
          <w:r w:rsidDel="00000000" w:rsidR="00000000" w:rsidRPr="00000000">
            <w:rPr>
              <w:rtl w:val="0"/>
            </w:rPr>
          </w:r>
        </w:p>
        <w:p w:rsidR="00000000" w:rsidDel="00000000" w:rsidP="00000000" w:rsidRDefault="00000000" w:rsidRPr="00000000" w14:paraId="00000030">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inqn0aqgz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Rozpoczęcie skanowania</w:t>
              <w:tab/>
              <w:t xml:space="preserve">21</w:t>
            </w:r>
          </w:hyperlink>
          <w:r w:rsidDel="00000000" w:rsidR="00000000" w:rsidRPr="00000000">
            <w:rPr>
              <w:rtl w:val="0"/>
            </w:rPr>
          </w:r>
        </w:p>
        <w:p w:rsidR="00000000" w:rsidDel="00000000" w:rsidP="00000000" w:rsidRDefault="00000000" w:rsidRPr="00000000" w14:paraId="00000031">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7vvefr26w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Wizualizacja danych</w:t>
              <w:tab/>
              <w:t xml:space="preserve">23</w:t>
            </w:r>
          </w:hyperlink>
          <w:r w:rsidDel="00000000" w:rsidR="00000000" w:rsidRPr="00000000">
            <w:rPr>
              <w:rtl w:val="0"/>
            </w:rPr>
          </w:r>
        </w:p>
        <w:p w:rsidR="00000000" w:rsidDel="00000000" w:rsidP="00000000" w:rsidRDefault="00000000" w:rsidRPr="00000000" w14:paraId="00000032">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zl1jylu8w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Eksport, import oraz usuwanie danych</w:t>
              <w:tab/>
              <w:t xml:space="preserve">23</w:t>
            </w:r>
          </w:hyperlink>
          <w:r w:rsidDel="00000000" w:rsidR="00000000" w:rsidRPr="00000000">
            <w:rPr>
              <w:rtl w:val="0"/>
            </w:rPr>
          </w:r>
        </w:p>
        <w:p w:rsidR="00000000" w:rsidDel="00000000" w:rsidP="00000000" w:rsidRDefault="00000000" w:rsidRPr="00000000" w14:paraId="00000033">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madfjvxi6s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Testy</w:t>
              <w:tab/>
              <w:t xml:space="preserve">24</w:t>
            </w:r>
          </w:hyperlink>
          <w:r w:rsidDel="00000000" w:rsidR="00000000" w:rsidRPr="00000000">
            <w:rPr>
              <w:rtl w:val="0"/>
            </w:rPr>
          </w:r>
        </w:p>
        <w:p w:rsidR="00000000" w:rsidDel="00000000" w:rsidP="00000000" w:rsidRDefault="00000000" w:rsidRPr="00000000" w14:paraId="00000034">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z7xd8ebwv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Symulacja w programie CST Studio</w:t>
              <w:tab/>
              <w:t xml:space="preserve">25</w:t>
            </w:r>
          </w:hyperlink>
          <w:r w:rsidDel="00000000" w:rsidR="00000000" w:rsidRPr="00000000">
            <w:rPr>
              <w:rtl w:val="0"/>
            </w:rPr>
          </w:r>
        </w:p>
        <w:p w:rsidR="00000000" w:rsidDel="00000000" w:rsidP="00000000" w:rsidRDefault="00000000" w:rsidRPr="00000000" w14:paraId="00000035">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jsghmvriui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Pomiar tła</w:t>
              <w:tab/>
              <w:t xml:space="preserve">27</w:t>
            </w:r>
          </w:hyperlink>
          <w:r w:rsidDel="00000000" w:rsidR="00000000" w:rsidRPr="00000000">
            <w:rPr>
              <w:rtl w:val="0"/>
            </w:rPr>
          </w:r>
        </w:p>
        <w:p w:rsidR="00000000" w:rsidDel="00000000" w:rsidP="00000000" w:rsidRDefault="00000000" w:rsidRPr="00000000" w14:paraId="00000036">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hbwhu7ttr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Pomiar pola magnetycznego cewki</w:t>
              <w:tab/>
              <w:t xml:space="preserve">28</w:t>
            </w:r>
          </w:hyperlink>
          <w:r w:rsidDel="00000000" w:rsidR="00000000" w:rsidRPr="00000000">
            <w:rPr>
              <w:rtl w:val="0"/>
            </w:rPr>
          </w:r>
        </w:p>
        <w:p w:rsidR="00000000" w:rsidDel="00000000" w:rsidP="00000000" w:rsidRDefault="00000000" w:rsidRPr="00000000" w14:paraId="00000037">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el9yf9b39y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Wnioski</w:t>
              <w:tab/>
              <w:t xml:space="preserve">30</w:t>
            </w:r>
          </w:hyperlink>
          <w:r w:rsidDel="00000000" w:rsidR="00000000" w:rsidRPr="00000000">
            <w:rPr>
              <w:rtl w:val="0"/>
            </w:rPr>
          </w:r>
        </w:p>
        <w:p w:rsidR="00000000" w:rsidDel="00000000" w:rsidP="00000000" w:rsidRDefault="00000000" w:rsidRPr="00000000" w14:paraId="00000038">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bwnj04bov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Eksport danych, wizualizacja w Matlab</w:t>
              <w:tab/>
              <w:t xml:space="preserve">30</w:t>
            </w:r>
          </w:hyperlink>
          <w:r w:rsidDel="00000000" w:rsidR="00000000" w:rsidRPr="00000000">
            <w:rPr>
              <w:rtl w:val="0"/>
            </w:rPr>
          </w:r>
        </w:p>
        <w:p w:rsidR="00000000" w:rsidDel="00000000" w:rsidP="00000000" w:rsidRDefault="00000000" w:rsidRPr="00000000" w14:paraId="00000039">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tsdmslcas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Podsumowanie</w:t>
              <w:tab/>
              <w:t xml:space="preserve">31</w:t>
            </w:r>
          </w:hyperlink>
          <w:r w:rsidDel="00000000" w:rsidR="00000000" w:rsidRPr="00000000">
            <w:rPr>
              <w:rtl w:val="0"/>
            </w:rPr>
          </w:r>
        </w:p>
        <w:p w:rsidR="00000000" w:rsidDel="00000000" w:rsidP="00000000" w:rsidRDefault="00000000" w:rsidRPr="00000000" w14:paraId="0000003A">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3t6gm3wbw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Podział odpowiedzialności zespołu</w:t>
              <w:tab/>
              <w:t xml:space="preserve">32</w:t>
            </w:r>
          </w:hyperlink>
          <w:r w:rsidDel="00000000" w:rsidR="00000000" w:rsidRPr="00000000">
            <w:rPr>
              <w:rtl w:val="0"/>
            </w:rPr>
          </w:r>
        </w:p>
        <w:p w:rsidR="00000000" w:rsidDel="00000000" w:rsidP="00000000" w:rsidRDefault="00000000" w:rsidRPr="00000000" w14:paraId="0000003B">
          <w:pPr>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lilurfl1m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Bibliografia</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numPr>
          <w:ilvl w:val="0"/>
          <w:numId w:val="1"/>
        </w:numPr>
        <w:ind w:left="360" w:hanging="360"/>
        <w:rPr/>
      </w:pPr>
      <w:bookmarkStart w:colFirst="0" w:colLast="0" w:name="_heading=h.30j0zll" w:id="1"/>
      <w:bookmarkEnd w:id="1"/>
      <w:r w:rsidDel="00000000" w:rsidR="00000000" w:rsidRPr="00000000">
        <w:rPr>
          <w:rtl w:val="0"/>
        </w:rPr>
        <w:t xml:space="preserve">Wprowadzenie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spacing w:line="360" w:lineRule="auto"/>
        <w:jc w:val="both"/>
        <w:rPr/>
      </w:pPr>
      <w:r w:rsidDel="00000000" w:rsidR="00000000" w:rsidRPr="00000000">
        <w:rPr>
          <w:rtl w:val="0"/>
        </w:rPr>
        <w:t xml:space="preserve">Niniejszy dokument zawiera komplet informacji na temat skanera pola magnetycznego. Skaner został skonstruowany jako projekt zaliczeniowy przedmiotu sensory w aplikacjach wbudowanych.  Dokument zawiera szczegółowy opis skanera, w tym zasady jego działania, instrukcje dotyczące obsługi, konfiguracji oraz wizualizacji danych uzyskanych z pomiarów.</w:t>
      </w:r>
    </w:p>
    <w:p w:rsidR="00000000" w:rsidDel="00000000" w:rsidP="00000000" w:rsidRDefault="00000000" w:rsidRPr="00000000" w14:paraId="00000040">
      <w:pPr>
        <w:spacing w:line="360" w:lineRule="auto"/>
        <w:jc w:val="both"/>
        <w:rPr/>
      </w:pPr>
      <w:r w:rsidDel="00000000" w:rsidR="00000000" w:rsidRPr="00000000">
        <w:rPr>
          <w:rtl w:val="0"/>
        </w:rPr>
        <w:t xml:space="preserve">Skaner pola magnetycznego wykorzystuje zaawansowany sprzęt pomiarowy w tym sondę pola H, która wykrywa emitowane linie pola magnetycznego. Dzięki wykorzystaniu systemu drukarki 3D możliwy jest pomiar pola w przestrzeni trójwymiarowej. </w:t>
      </w:r>
    </w:p>
    <w:p w:rsidR="00000000" w:rsidDel="00000000" w:rsidP="00000000" w:rsidRDefault="00000000" w:rsidRPr="00000000" w14:paraId="00000041">
      <w:pPr>
        <w:spacing w:line="360" w:lineRule="auto"/>
        <w:jc w:val="both"/>
        <w:rPr/>
      </w:pPr>
      <w:r w:rsidDel="00000000" w:rsidR="00000000" w:rsidRPr="00000000">
        <w:rPr>
          <w:rtl w:val="0"/>
        </w:rPr>
        <w:t xml:space="preserve">Skanery pola magnetycznego znajdują zastosowanie w wielu dziedzinach. Mogą być wykorzystywane do analizy pola magnetycznego generowanego przez różne urządzenia elektroniczne, badania magnetycznych właściwości materiałów, diagnostyki w medycynie, analizy pola magnetycznego w środowiskach przemysłowych, kontroli jakości w produkcji i wielu innych.</w:t>
      </w:r>
    </w:p>
    <w:p w:rsidR="00000000" w:rsidDel="00000000" w:rsidP="00000000" w:rsidRDefault="00000000" w:rsidRPr="00000000" w14:paraId="00000042">
      <w:pPr>
        <w:spacing w:line="360" w:lineRule="auto"/>
        <w:jc w:val="both"/>
        <w:rPr/>
      </w:pPr>
      <w:r w:rsidDel="00000000" w:rsidR="00000000" w:rsidRPr="00000000">
        <w:rPr>
          <w:rtl w:val="0"/>
        </w:rPr>
      </w:r>
    </w:p>
    <w:p w:rsidR="00000000" w:rsidDel="00000000" w:rsidP="00000000" w:rsidRDefault="00000000" w:rsidRPr="00000000" w14:paraId="00000043">
      <w:pPr>
        <w:pStyle w:val="Heading1"/>
        <w:numPr>
          <w:ilvl w:val="0"/>
          <w:numId w:val="1"/>
        </w:numPr>
        <w:ind w:left="360" w:hanging="360"/>
        <w:jc w:val="both"/>
        <w:rPr/>
      </w:pPr>
      <w:bookmarkStart w:colFirst="0" w:colLast="0" w:name="_heading=h.1fob9te" w:id="2"/>
      <w:bookmarkEnd w:id="2"/>
      <w:r w:rsidDel="00000000" w:rsidR="00000000" w:rsidRPr="00000000">
        <w:rPr>
          <w:rtl w:val="0"/>
        </w:rPr>
        <w:t xml:space="preserve">Opis technologii</w:t>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t xml:space="preserve">Częściami składowymi skanera są drukarka 3D wraz ze specjalnie przygotowaną wtyczką oprogramowania, sensor pola magnetycznego oraz analizator widmowy. </w:t>
      </w:r>
    </w:p>
    <w:p w:rsidR="00000000" w:rsidDel="00000000" w:rsidP="00000000" w:rsidRDefault="00000000" w:rsidRPr="00000000" w14:paraId="00000046">
      <w:pPr>
        <w:pStyle w:val="Heading2"/>
        <w:numPr>
          <w:ilvl w:val="1"/>
          <w:numId w:val="1"/>
        </w:numPr>
        <w:ind w:left="792" w:hanging="432"/>
        <w:jc w:val="both"/>
        <w:rPr/>
      </w:pPr>
      <w:bookmarkStart w:colFirst="0" w:colLast="0" w:name="_heading=h.3znysh7" w:id="3"/>
      <w:bookmarkEnd w:id="3"/>
      <w:r w:rsidDel="00000000" w:rsidR="00000000" w:rsidRPr="00000000">
        <w:rPr>
          <w:rtl w:val="0"/>
        </w:rPr>
        <w:t xml:space="preserve">Drukarka 3D</w:t>
      </w:r>
    </w:p>
    <w:p w:rsidR="00000000" w:rsidDel="00000000" w:rsidP="00000000" w:rsidRDefault="00000000" w:rsidRPr="00000000" w14:paraId="00000047">
      <w:pPr>
        <w:jc w:val="both"/>
        <w:rPr/>
      </w:pPr>
      <w:r w:rsidDel="00000000" w:rsidR="00000000" w:rsidRPr="00000000">
        <w:rPr>
          <w:rtl w:val="0"/>
        </w:rPr>
        <w:t xml:space="preserve">Drukarka 3D jest kluczowym elementem skanera pola magnetycznego. Układ mechaniczny oraz dedykowane oprogramowanie odpowiada za poruszanie głowicą skanera zawierającą sensor pola magnetycznego. W projekcie została użyta drukarka zbudowana na bazie płyty głównej</w:t>
      </w:r>
      <w:r w:rsidDel="00000000" w:rsidR="00000000" w:rsidRPr="00000000">
        <w:rPr>
          <w:rtl w:val="0"/>
        </w:rPr>
        <w:t xml:space="preserve"> Bigtreetech SKR v1.4 Turbo 32-bit</w:t>
      </w:r>
      <w:r w:rsidDel="00000000" w:rsidR="00000000" w:rsidRPr="00000000">
        <w:rPr>
          <w:rtl w:val="0"/>
        </w:rPr>
        <w:t xml:space="preserve"> </w:t>
      </w:r>
      <w:r w:rsidDel="00000000" w:rsidR="00000000" w:rsidRPr="00000000">
        <w:rPr>
          <w:rtl w:val="0"/>
        </w:rPr>
        <w:t xml:space="preserve">wraz oprogramowaniem OctoPrint.</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br w:type="page"/>
      </w: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r>
    </w:p>
    <w:tbl>
      <w:tblPr>
        <w:tblStyle w:val="Table1"/>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2"/>
        <w:tblGridChange w:id="0">
          <w:tblGrid>
            <w:gridCol w:w="9062"/>
          </w:tblGrid>
        </w:tblGridChange>
      </w:tblGrid>
      <w:tr>
        <w:trPr>
          <w:cantSplit w:val="0"/>
          <w:trHeight w:val="12660" w:hRule="atLeast"/>
          <w:tblHeader w:val="0"/>
        </w:trPr>
        <w:tc>
          <w:tcPr/>
          <w:p w:rsidR="00000000" w:rsidDel="00000000" w:rsidP="00000000" w:rsidRDefault="00000000" w:rsidRPr="00000000" w14:paraId="0000004B">
            <w:pPr>
              <w:spacing w:line="240" w:lineRule="auto"/>
              <w:ind w:firstLine="0"/>
              <w:rPr/>
            </w:pPr>
            <w:r w:rsidDel="00000000" w:rsidR="00000000" w:rsidRPr="00000000">
              <w:rPr/>
              <w:drawing>
                <wp:inline distB="114300" distT="114300" distL="114300" distR="114300">
                  <wp:extent cx="5619750" cy="7493000"/>
                  <wp:effectExtent b="0" l="0" r="0" t="0"/>
                  <wp:docPr id="76" name="image22.jpg"/>
                  <a:graphic>
                    <a:graphicData uri="http://schemas.openxmlformats.org/drawingml/2006/picture">
                      <pic:pic>
                        <pic:nvPicPr>
                          <pic:cNvPr id="0" name="image22.jpg"/>
                          <pic:cNvPicPr preferRelativeResize="0"/>
                        </pic:nvPicPr>
                        <pic:blipFill>
                          <a:blip r:embed="rId8"/>
                          <a:srcRect b="0" l="0" r="0" t="0"/>
                          <a:stretch>
                            <a:fillRect/>
                          </a:stretch>
                        </pic:blipFill>
                        <pic:spPr>
                          <a:xfrm>
                            <a:off x="0" y="0"/>
                            <a:ext cx="5619750" cy="7493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40" w:lineRule="auto"/>
              <w:ind w:firstLine="0"/>
              <w:rPr/>
            </w:pPr>
            <w:r w:rsidDel="00000000" w:rsidR="00000000" w:rsidRPr="00000000">
              <w:rPr>
                <w:rtl w:val="0"/>
              </w:rPr>
            </w:r>
          </w:p>
          <w:p w:rsidR="00000000" w:rsidDel="00000000" w:rsidP="00000000" w:rsidRDefault="00000000" w:rsidRPr="00000000" w14:paraId="0000004D">
            <w:pPr>
              <w:spacing w:line="240" w:lineRule="auto"/>
              <w:ind w:firstLine="0"/>
              <w:jc w:val="center"/>
              <w:rPr/>
            </w:pPr>
            <w:r w:rsidDel="00000000" w:rsidR="00000000" w:rsidRPr="00000000">
              <w:rPr>
                <w:rtl w:val="0"/>
              </w:rPr>
              <w:t xml:space="preserve">Zdj 1. Drukarka 3D wykorzystana podczas projektu</w:t>
            </w:r>
          </w:p>
        </w:tc>
      </w:tr>
    </w:tbl>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tbl>
      <w:tblPr>
        <w:tblStyle w:val="Table2"/>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jc w:val="center"/>
              <w:rPr/>
            </w:pPr>
            <w:r w:rsidDel="00000000" w:rsidR="00000000" w:rsidRPr="00000000">
              <w:rPr/>
              <w:drawing>
                <wp:inline distB="114300" distT="114300" distL="114300" distR="114300">
                  <wp:extent cx="5184617" cy="4762818"/>
                  <wp:effectExtent b="0" l="0" r="0" t="0"/>
                  <wp:docPr id="59" name="image31.jpg"/>
                  <a:graphic>
                    <a:graphicData uri="http://schemas.openxmlformats.org/drawingml/2006/picture">
                      <pic:pic>
                        <pic:nvPicPr>
                          <pic:cNvPr id="0" name="image31.jpg"/>
                          <pic:cNvPicPr preferRelativeResize="0"/>
                        </pic:nvPicPr>
                        <pic:blipFill>
                          <a:blip r:embed="rId9"/>
                          <a:srcRect b="18737" l="0" r="0" t="12384"/>
                          <a:stretch>
                            <a:fillRect/>
                          </a:stretch>
                        </pic:blipFill>
                        <pic:spPr>
                          <a:xfrm>
                            <a:off x="0" y="0"/>
                            <a:ext cx="5184617" cy="476281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40" w:lineRule="auto"/>
              <w:ind w:firstLine="0"/>
              <w:jc w:val="center"/>
              <w:rPr/>
            </w:pPr>
            <w:r w:rsidDel="00000000" w:rsidR="00000000" w:rsidRPr="00000000">
              <w:rPr>
                <w:rtl w:val="0"/>
              </w:rPr>
              <w:t xml:space="preserve">Zdj 2. Płyta główna drukarki 3D -  Bigtreetech SKR v1.4 Turbo 32-bit</w:t>
            </w:r>
          </w:p>
        </w:tc>
      </w:tr>
    </w:tbl>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2"/>
        <w:numPr>
          <w:ilvl w:val="2"/>
          <w:numId w:val="1"/>
        </w:numPr>
        <w:ind w:left="1224" w:hanging="504.00000000000006"/>
        <w:rPr>
          <w:b w:val="1"/>
          <w:sz w:val="32"/>
          <w:szCs w:val="32"/>
        </w:rPr>
      </w:pPr>
      <w:bookmarkStart w:colFirst="0" w:colLast="0" w:name="_heading=h.59yb4cgt7ge9" w:id="4"/>
      <w:bookmarkEnd w:id="4"/>
      <w:r w:rsidDel="00000000" w:rsidR="00000000" w:rsidRPr="00000000">
        <w:rPr>
          <w:rtl w:val="0"/>
        </w:rPr>
        <w:t xml:space="preserve"> Wykonane modyfikacje drukarki</w:t>
      </w:r>
    </w:p>
    <w:p w:rsidR="00000000" w:rsidDel="00000000" w:rsidP="00000000" w:rsidRDefault="00000000" w:rsidRPr="00000000" w14:paraId="00000055">
      <w:pPr>
        <w:ind w:left="0" w:firstLine="0"/>
        <w:rPr/>
      </w:pPr>
      <w:r w:rsidDel="00000000" w:rsidR="00000000" w:rsidRPr="00000000">
        <w:rPr>
          <w:rtl w:val="0"/>
        </w:rPr>
        <w:tab/>
        <w:t xml:space="preserve">W celu dostosowania drukarki do potrzeb projektu niezbędna była modyfikacja wielu części składowych. Poniżej znajduje się lista dokonanych modyfikacji.</w:t>
      </w:r>
    </w:p>
    <w:p w:rsidR="00000000" w:rsidDel="00000000" w:rsidP="00000000" w:rsidRDefault="00000000" w:rsidRPr="00000000" w14:paraId="00000056">
      <w:pPr>
        <w:ind w:left="0" w:firstLine="0"/>
        <w:rPr/>
      </w:pPr>
      <w:r w:rsidDel="00000000" w:rsidR="00000000" w:rsidRPr="00000000">
        <w:rPr>
          <w:rtl w:val="0"/>
        </w:rPr>
      </w:r>
    </w:p>
    <w:tbl>
      <w:tblPr>
        <w:tblStyle w:val="Table3"/>
        <w:tblW w:w="829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95"/>
        <w:tblGridChange w:id="0">
          <w:tblGrid>
            <w:gridCol w:w="82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Usunięcie czujnika autopoziomowania BLTouch. W zamian zamontowano czujnik krańcowy na osi 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Usunięcie extrudera odpowiedzialnego za dystrybucję filamentu</w:t>
            </w:r>
            <w:r w:rsidDel="00000000" w:rsidR="00000000" w:rsidRPr="00000000">
              <w:rPr>
                <w:rtl w:val="0"/>
              </w:rPr>
              <w:t xml:space="preserve"> </w:t>
            </w:r>
            <w:r w:rsidDel="00000000" w:rsidR="00000000" w:rsidRPr="00000000">
              <w:rPr>
                <w:rtl w:val="0"/>
              </w:rPr>
              <w:t xml:space="preserve">wraz</w:t>
            </w:r>
            <w:r w:rsidDel="00000000" w:rsidR="00000000" w:rsidRPr="00000000">
              <w:rPr>
                <w:rtl w:val="0"/>
              </w:rPr>
              <w:t xml:space="preserve"> hotend’em</w:t>
            </w:r>
            <w:r w:rsidDel="00000000" w:rsidR="00000000" w:rsidRPr="00000000">
              <w:rPr>
                <w:rtl w:val="0"/>
              </w:rPr>
              <w:t xml:space="preserve"> </w:t>
            </w:r>
            <w:r w:rsidDel="00000000" w:rsidR="00000000" w:rsidRPr="00000000">
              <w:rPr>
                <w:rtl w:val="0"/>
              </w:rPr>
              <w:t xml:space="preserve">służącym do jego podgrzewania oraz zaprojektowanie i wydrukowanie elementu mocowania sondy w miejscu hotend’u</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5A">
            <w:pPr>
              <w:ind w:firstLine="0"/>
              <w:jc w:val="center"/>
              <w:rPr/>
            </w:pPr>
            <w:r w:rsidDel="00000000" w:rsidR="00000000" w:rsidRPr="00000000">
              <w:rPr/>
              <w:drawing>
                <wp:inline distB="114300" distT="114300" distL="114300" distR="114300">
                  <wp:extent cx="4815205" cy="3177859"/>
                  <wp:effectExtent b="0" l="0" r="0" t="0"/>
                  <wp:docPr id="75"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4815205" cy="3177859"/>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firstLine="0"/>
              <w:jc w:val="center"/>
              <w:rPr/>
            </w:pPr>
            <w:r w:rsidDel="00000000" w:rsidR="00000000" w:rsidRPr="00000000">
              <w:rPr>
                <w:rtl w:val="0"/>
              </w:rPr>
              <w:t xml:space="preserve">Zdj.3 Mocowanie sondy zaprojektowane w środowisku Shapr 3D </w:t>
            </w:r>
          </w:p>
          <w:p w:rsidR="00000000" w:rsidDel="00000000" w:rsidP="00000000" w:rsidRDefault="00000000" w:rsidRPr="00000000" w14:paraId="0000005C">
            <w:pPr>
              <w:ind w:firstLine="0"/>
              <w:jc w:val="center"/>
              <w:rPr/>
            </w:pPr>
            <w:r w:rsidDel="00000000" w:rsidR="00000000" w:rsidRPr="00000000">
              <w:rPr/>
              <w:drawing>
                <wp:inline distB="114300" distT="114300" distL="114300" distR="114300">
                  <wp:extent cx="2647633" cy="2547550"/>
                  <wp:effectExtent b="0" l="0" r="0" t="0"/>
                  <wp:docPr id="64" name="image8.png"/>
                  <a:graphic>
                    <a:graphicData uri="http://schemas.openxmlformats.org/drawingml/2006/picture">
                      <pic:pic>
                        <pic:nvPicPr>
                          <pic:cNvPr id="0" name="image8.png"/>
                          <pic:cNvPicPr preferRelativeResize="0"/>
                        </pic:nvPicPr>
                        <pic:blipFill>
                          <a:blip r:embed="rId11"/>
                          <a:srcRect b="-5730" l="0" r="0" t="15125"/>
                          <a:stretch>
                            <a:fillRect/>
                          </a:stretch>
                        </pic:blipFill>
                        <pic:spPr>
                          <a:xfrm>
                            <a:off x="0" y="0"/>
                            <a:ext cx="2647633" cy="25475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firstLine="0"/>
              <w:jc w:val="center"/>
              <w:rPr/>
            </w:pPr>
            <w:r w:rsidDel="00000000" w:rsidR="00000000" w:rsidRPr="00000000">
              <w:rPr>
                <w:rtl w:val="0"/>
              </w:rPr>
              <w:t xml:space="preserve">Zdj.4 Mocowanie sondy po wydruku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Wymiana stołu grzewczego na drewnianą powierzchnię w celu wyeliminowania metalowego podłoża pod badanym obiektom który zaburza generowane pole i tym samym same pomiary.</w:t>
            </w:r>
            <w:r w:rsidDel="00000000" w:rsidR="00000000" w:rsidRPr="00000000">
              <w:rPr>
                <w:rtl w:val="0"/>
              </w:rPr>
              <w:t xml:space="preserve"> </w:t>
            </w:r>
            <w:r w:rsidDel="00000000" w:rsidR="00000000" w:rsidRPr="00000000">
              <w:rPr>
                <w:rtl w:val="0"/>
              </w:rPr>
              <w:t xml:space="preserve">Dodatkowo zwiększono dystans między badanym układem a podłożem poprzez dodanie plastikowego materiału aby oddalić badany układ od metalowego mocowania ruchomego </w:t>
            </w:r>
            <w:r w:rsidDel="00000000" w:rsidR="00000000" w:rsidRPr="00000000">
              <w:rPr>
                <w:rtl w:val="0"/>
              </w:rPr>
              <w:t xml:space="preserve">stołu</w:t>
            </w:r>
            <w:r w:rsidDel="00000000" w:rsidR="00000000" w:rsidRPr="00000000">
              <w:rPr>
                <w:rtl w:val="0"/>
              </w:rPr>
              <w:t xml:space="preserve">.</w:t>
            </w:r>
          </w:p>
          <w:p w:rsidR="00000000" w:rsidDel="00000000" w:rsidP="00000000" w:rsidRDefault="00000000" w:rsidRPr="00000000" w14:paraId="0000005F">
            <w:pPr>
              <w:ind w:firstLine="0"/>
              <w:jc w:val="center"/>
              <w:rPr/>
            </w:pPr>
            <w:r w:rsidDel="00000000" w:rsidR="00000000" w:rsidRPr="00000000">
              <w:rPr/>
              <w:drawing>
                <wp:inline distB="114300" distT="114300" distL="114300" distR="114300">
                  <wp:extent cx="5133975" cy="3848100"/>
                  <wp:effectExtent b="0" l="0" r="0" t="0"/>
                  <wp:docPr id="63" name="image30.jpg"/>
                  <a:graphic>
                    <a:graphicData uri="http://schemas.openxmlformats.org/drawingml/2006/picture">
                      <pic:pic>
                        <pic:nvPicPr>
                          <pic:cNvPr id="0" name="image30.jpg"/>
                          <pic:cNvPicPr preferRelativeResize="0"/>
                        </pic:nvPicPr>
                        <pic:blipFill>
                          <a:blip r:embed="rId12"/>
                          <a:srcRect b="0" l="0" r="0" t="0"/>
                          <a:stretch>
                            <a:fillRect/>
                          </a:stretch>
                        </pic:blipFill>
                        <pic:spPr>
                          <a:xfrm>
                            <a:off x="0" y="0"/>
                            <a:ext cx="513397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Zdj. 5. Podstawa skanera z widocznymi zmianami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line="240" w:lineRule="auto"/>
              <w:ind w:firstLine="0"/>
              <w:jc w:val="both"/>
              <w:rPr/>
            </w:pPr>
            <w:r w:rsidDel="00000000" w:rsidR="00000000" w:rsidRPr="00000000">
              <w:rPr>
                <w:rtl w:val="0"/>
              </w:rPr>
              <w:t xml:space="preserve">Z powodu usunięcia ekstrudera oraz stołu grzewczego wraz z ich sondami temperaturowymi niezbędne było zmapowanie pomiaru temperatury poprzez rezystory 100k powodując tym samym stały odczyt temperatury w okolicy 22°C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Wymiana sterownika silnika krokowego osi Z na</w:t>
            </w:r>
            <w:r w:rsidDel="00000000" w:rsidR="00000000" w:rsidRPr="00000000">
              <w:rPr>
                <w:rtl w:val="0"/>
              </w:rPr>
              <w:t xml:space="preserve"> TMC2208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Wykonano formatowanie płytki Raspberry PI oraz zainstalowano oprogramowanie Octoprint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Wykonano zmianę software’u na płycie głównej na nowszą wersję oprogramowania </w:t>
            </w:r>
            <w:r w:rsidDel="00000000" w:rsidR="00000000" w:rsidRPr="00000000">
              <w:rPr>
                <w:rtl w:val="0"/>
              </w:rPr>
              <w:t xml:space="preserve">Klipper</w:t>
            </w:r>
            <w:r w:rsidDel="00000000" w:rsidR="00000000" w:rsidRPr="00000000">
              <w:rPr>
                <w:rtl w:val="0"/>
              </w:rPr>
            </w:r>
          </w:p>
        </w:tc>
      </w:tr>
    </w:tbl>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firstLine="0"/>
        <w:rPr/>
      </w:pPr>
      <w:r w:rsidDel="00000000" w:rsidR="00000000" w:rsidRPr="00000000">
        <w:rPr>
          <w:rtl w:val="0"/>
        </w:rPr>
      </w:r>
    </w:p>
    <w:p w:rsidR="00000000" w:rsidDel="00000000" w:rsidP="00000000" w:rsidRDefault="00000000" w:rsidRPr="00000000" w14:paraId="00000068">
      <w:pPr>
        <w:pStyle w:val="Heading2"/>
        <w:numPr>
          <w:ilvl w:val="1"/>
          <w:numId w:val="1"/>
        </w:numPr>
        <w:ind w:left="792" w:hanging="432"/>
        <w:rPr/>
      </w:pPr>
      <w:bookmarkStart w:colFirst="0" w:colLast="0" w:name="_heading=h.2et92p0" w:id="5"/>
      <w:bookmarkEnd w:id="5"/>
      <w:r w:rsidDel="00000000" w:rsidR="00000000" w:rsidRPr="00000000">
        <w:rPr>
          <w:rtl w:val="0"/>
        </w:rPr>
        <w:t xml:space="preserve">OctoPrint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OctoPrint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jest oprogramowaniem open source, służąc</w:t>
      </w:r>
      <w:r w:rsidDel="00000000" w:rsidR="00000000" w:rsidRPr="00000000">
        <w:rPr>
          <w:rtl w:val="0"/>
        </w:rPr>
        <w:t xml:space="preserve">ym</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do zarządzania i monitorowania drukar</w:t>
      </w:r>
      <w:r w:rsidDel="00000000" w:rsidR="00000000" w:rsidRPr="00000000">
        <w:rPr>
          <w:rtl w:val="0"/>
        </w:rPr>
        <w:t xml:space="preserve">ki</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3D. </w:t>
      </w:r>
      <w:r w:rsidDel="00000000" w:rsidR="00000000" w:rsidRPr="00000000">
        <w:rPr>
          <w:rtl w:val="0"/>
        </w:rPr>
        <w:t xml:space="preserve">Umożliwia on</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w:t>
      </w:r>
      <w:r w:rsidDel="00000000" w:rsidR="00000000" w:rsidRPr="00000000">
        <w:rPr>
          <w:rtl w:val="0"/>
        </w:rPr>
        <w:t xml:space="preserve">na sterowanie i podgląd wydruku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z</w:t>
      </w:r>
      <w:r w:rsidDel="00000000" w:rsidR="00000000" w:rsidRPr="00000000">
        <w:rPr>
          <w:rtl w:val="0"/>
        </w:rPr>
        <w:t xml:space="preserve"> poziomu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przeglądarki internetowej.</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Można go zainstalować na komputerze jednopłytkowym, takim jak Raspberry Pi, który jest podłączony do drukarki 3D. Oprogramowanie to pozwala na monitorowanie postępu drukowania, zarządzanie plikami drukowalnymi, kontrolę nad ruchem drukarki, regulację parametró</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w druku. </w:t>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both"/>
        <w:rPr/>
      </w:pPr>
      <w:r w:rsidDel="00000000" w:rsidR="00000000" w:rsidRPr="00000000">
        <w:rPr>
          <w:rtl w:val="0"/>
        </w:rPr>
        <w:t xml:space="preserve">Dodatkowo można rozwijać jego funkcjonalność jak np. wizualizacje krzywizny stołu, nagrywanie kamerą procesu drukowania. Dzięki temu, że OctoPrint jest oprogramowaniem open software istnieje ogromna baza wtyczek mogących zmodyfikować każdy element programu. Pozwala to prostą personalizację środowiska, według własnych potrzeb. </w:t>
      </w:r>
      <w:r w:rsidDel="00000000" w:rsidR="00000000" w:rsidRPr="00000000">
        <w:rPr>
          <w:rtl w:val="0"/>
        </w:rPr>
      </w:r>
    </w:p>
    <w:tbl>
      <w:tblPr>
        <w:tblStyle w:val="Table4"/>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2"/>
        <w:tblGridChange w:id="0">
          <w:tblGrid>
            <w:gridCol w:w="9062"/>
          </w:tblGrid>
        </w:tblGridChange>
      </w:tblGrid>
      <w:tr>
        <w:trPr>
          <w:cantSplit w:val="0"/>
          <w:trHeight w:val="5247" w:hRule="atLeast"/>
          <w:tblHeader w:val="0"/>
        </w:trPr>
        <w:tc>
          <w:tcPr/>
          <w:p w:rsidR="00000000" w:rsidDel="00000000" w:rsidP="00000000" w:rsidRDefault="00000000" w:rsidRPr="00000000" w14:paraId="0000006C">
            <w:pPr>
              <w:ind w:firstLine="0"/>
              <w:rPr/>
            </w:pPr>
            <w:r w:rsidDel="00000000" w:rsidR="00000000" w:rsidRPr="00000000">
              <w:rPr>
                <w:rtl w:val="0"/>
              </w:rPr>
            </w:r>
          </w:p>
          <w:p w:rsidR="00000000" w:rsidDel="00000000" w:rsidP="00000000" w:rsidRDefault="00000000" w:rsidRPr="00000000" w14:paraId="0000006D">
            <w:pPr>
              <w:ind w:firstLine="0"/>
              <w:rPr/>
            </w:pPr>
            <w:r w:rsidDel="00000000" w:rsidR="00000000" w:rsidRPr="00000000">
              <w:rPr/>
              <w:drawing>
                <wp:inline distB="114300" distT="114300" distL="114300" distR="114300">
                  <wp:extent cx="5619750" cy="3975100"/>
                  <wp:effectExtent b="0" l="0" r="0" t="0"/>
                  <wp:docPr id="6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61975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firstLine="0"/>
              <w:rPr/>
            </w:pPr>
            <w:r w:rsidDel="00000000" w:rsidR="00000000" w:rsidRPr="00000000">
              <w:rPr>
                <w:rtl w:val="0"/>
              </w:rPr>
            </w:r>
          </w:p>
          <w:p w:rsidR="00000000" w:rsidDel="00000000" w:rsidP="00000000" w:rsidRDefault="00000000" w:rsidRPr="00000000" w14:paraId="0000006F">
            <w:pPr>
              <w:ind w:firstLine="0"/>
              <w:jc w:val="center"/>
              <w:rPr/>
            </w:pPr>
            <w:r w:rsidDel="00000000" w:rsidR="00000000" w:rsidRPr="00000000">
              <w:rPr>
                <w:rtl w:val="0"/>
              </w:rPr>
              <w:t xml:space="preserve">Zdj 6. Zrzut ekranu prezentujący okno OctoPrint</w:t>
            </w:r>
          </w:p>
          <w:p w:rsidR="00000000" w:rsidDel="00000000" w:rsidP="00000000" w:rsidRDefault="00000000" w:rsidRPr="00000000" w14:paraId="00000070">
            <w:pPr>
              <w:ind w:firstLine="0"/>
              <w:jc w:val="center"/>
              <w:rPr/>
            </w:pPr>
            <w:r w:rsidDel="00000000" w:rsidR="00000000" w:rsidRPr="00000000">
              <w:rPr>
                <w:rtl w:val="0"/>
              </w:rPr>
            </w:r>
          </w:p>
        </w:tc>
      </w:tr>
    </w:tbl>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Dzięki możliwości sterowania zdalnego poprzez sieć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lokalną lub Internet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możliwa jest kontrola drukarki i monitorowanie postępów skanowania z dowolnego miejsca, korzystając z urządzenia z przeglądarką internetową, takiego jak komputer, tablet czy smartfon.</w:t>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both"/>
        <w:rPr/>
      </w:pPr>
      <w:r w:rsidDel="00000000" w:rsidR="00000000" w:rsidRPr="00000000">
        <w:rPr>
          <w:rtl w:val="0"/>
        </w:rPr>
      </w:r>
    </w:p>
    <w:p w:rsidR="00000000" w:rsidDel="00000000" w:rsidP="00000000" w:rsidRDefault="00000000" w:rsidRPr="00000000" w14:paraId="00000074">
      <w:pPr>
        <w:pStyle w:val="Heading2"/>
        <w:numPr>
          <w:ilvl w:val="1"/>
          <w:numId w:val="1"/>
        </w:numPr>
        <w:ind w:left="792" w:hanging="432"/>
        <w:rPr/>
      </w:pPr>
      <w:bookmarkStart w:colFirst="0" w:colLast="0" w:name="_heading=h.tyjcwt" w:id="6"/>
      <w:bookmarkEnd w:id="6"/>
      <w:r w:rsidDel="00000000" w:rsidR="00000000" w:rsidRPr="00000000">
        <w:rPr>
          <w:rtl w:val="0"/>
        </w:rPr>
        <w:t xml:space="preserve">Wtyczka Magnetic Field Scanner</w:t>
      </w:r>
    </w:p>
    <w:p w:rsidR="00000000" w:rsidDel="00000000" w:rsidP="00000000" w:rsidRDefault="00000000" w:rsidRPr="00000000" w14:paraId="00000075">
      <w:pPr>
        <w:jc w:val="both"/>
        <w:rPr/>
      </w:pPr>
      <w:r w:rsidDel="00000000" w:rsidR="00000000" w:rsidRPr="00000000">
        <w:rPr>
          <w:rtl w:val="0"/>
        </w:rPr>
        <w:t xml:space="preserve">Specjalnie przygotowana wtyczka (plugin) oprogramowania zapewnia integrację drukarki 3D z resztą skanera. Odpowiada za sterowanie procesem skanowania, </w:t>
      </w:r>
      <w:r w:rsidDel="00000000" w:rsidR="00000000" w:rsidRPr="00000000">
        <w:rPr>
          <w:rtl w:val="0"/>
        </w:rPr>
        <w:t xml:space="preserve">akwizycji danych</w:t>
      </w:r>
      <w:r w:rsidDel="00000000" w:rsidR="00000000" w:rsidRPr="00000000">
        <w:rPr>
          <w:rtl w:val="0"/>
        </w:rPr>
        <w:t xml:space="preserve"> oraz wizualizacją pomiarów. </w:t>
      </w:r>
    </w:p>
    <w:p w:rsidR="00000000" w:rsidDel="00000000" w:rsidP="00000000" w:rsidRDefault="00000000" w:rsidRPr="00000000" w14:paraId="00000076">
      <w:pPr>
        <w:rPr/>
      </w:pPr>
      <w:r w:rsidDel="00000000" w:rsidR="00000000" w:rsidRPr="00000000">
        <w:rPr>
          <w:rtl w:val="0"/>
        </w:rPr>
      </w:r>
    </w:p>
    <w:tbl>
      <w:tblPr>
        <w:tblStyle w:val="Table5"/>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2"/>
        <w:tblGridChange w:id="0">
          <w:tblGrid>
            <w:gridCol w:w="9062"/>
          </w:tblGrid>
        </w:tblGridChange>
      </w:tblGrid>
      <w:tr>
        <w:trPr>
          <w:cantSplit w:val="0"/>
          <w:trHeight w:val="5247" w:hRule="atLeast"/>
          <w:tblHeader w:val="0"/>
        </w:trPr>
        <w:tc>
          <w:tcPr/>
          <w:p w:rsidR="00000000" w:rsidDel="00000000" w:rsidP="00000000" w:rsidRDefault="00000000" w:rsidRPr="00000000" w14:paraId="00000077">
            <w:pPr>
              <w:ind w:firstLine="0"/>
              <w:rPr/>
            </w:pPr>
            <w:r w:rsidDel="00000000" w:rsidR="00000000" w:rsidRPr="00000000">
              <w:rPr>
                <w:rtl w:val="0"/>
              </w:rPr>
            </w:r>
          </w:p>
          <w:p w:rsidR="00000000" w:rsidDel="00000000" w:rsidP="00000000" w:rsidRDefault="00000000" w:rsidRPr="00000000" w14:paraId="00000078">
            <w:pPr>
              <w:ind w:firstLine="0"/>
              <w:rPr/>
            </w:pPr>
            <w:r w:rsidDel="00000000" w:rsidR="00000000" w:rsidRPr="00000000">
              <w:rPr/>
              <w:drawing>
                <wp:inline distB="114300" distT="114300" distL="114300" distR="114300">
                  <wp:extent cx="5619750" cy="4064000"/>
                  <wp:effectExtent b="0" l="0" r="0" t="0"/>
                  <wp:docPr id="74"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6197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firstLine="0"/>
              <w:jc w:val="center"/>
              <w:rPr/>
            </w:pPr>
            <w:r w:rsidDel="00000000" w:rsidR="00000000" w:rsidRPr="00000000">
              <w:rPr>
                <w:rtl w:val="0"/>
              </w:rPr>
            </w:r>
          </w:p>
          <w:p w:rsidR="00000000" w:rsidDel="00000000" w:rsidP="00000000" w:rsidRDefault="00000000" w:rsidRPr="00000000" w14:paraId="0000007A">
            <w:pPr>
              <w:ind w:firstLine="0"/>
              <w:jc w:val="center"/>
              <w:rPr/>
            </w:pPr>
            <w:r w:rsidDel="00000000" w:rsidR="00000000" w:rsidRPr="00000000">
              <w:rPr>
                <w:rtl w:val="0"/>
              </w:rPr>
              <w:t xml:space="preserve">Zdj 7. Zrzut ekranu prezentujący okno wtyczki Magnetic Field Scanner</w:t>
            </w:r>
          </w:p>
          <w:p w:rsidR="00000000" w:rsidDel="00000000" w:rsidP="00000000" w:rsidRDefault="00000000" w:rsidRPr="00000000" w14:paraId="0000007B">
            <w:pPr>
              <w:ind w:firstLine="0"/>
              <w:jc w:val="center"/>
              <w:rPr/>
            </w:pPr>
            <w:r w:rsidDel="00000000" w:rsidR="00000000" w:rsidRPr="00000000">
              <w:rPr>
                <w:rtl w:val="0"/>
              </w:rPr>
            </w:r>
          </w:p>
        </w:tc>
      </w:tr>
    </w:tbl>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t xml:space="preserve">W skład wtyczki wchodzi szereg skryptów napisanych zarówno w języku Python jak i JavaScript. Poniżej lista najważniejszych skryptów wraz z krótkim opisem.</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tbl>
      <w:tblPr>
        <w:tblStyle w:val="Table6"/>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6180"/>
        <w:tblGridChange w:id="0">
          <w:tblGrid>
            <w:gridCol w:w="2760"/>
            <w:gridCol w:w="61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Nazwa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Opis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__init__.py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Kod definiujący wtyczkę do OctoPrint. Kod udostępnia interfejs oraz nadzoruje wszystkie inne procesy związane ze skanowaniem pola.</w:t>
            </w:r>
            <w:r w:rsidDel="00000000" w:rsidR="00000000" w:rsidRPr="00000000">
              <w:rPr>
                <w:rtl w:val="0"/>
              </w:rPr>
              <w:t xml:space="preserve"> Zawiera również funkcje przechwytujące komendy G-code wysyłane do drukarki przed ich wykonaniem w celu usunięcia konfliktowych rekordów tj. np. temperatura.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scanner.py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Skrypt definiuje klasę Scanner, która służy do komunikacji z urządzeniem pomiarowym za pomocą biblioteki PyVisa. Klasa posiada metody do połączenia z urządzeniem, rozłączenia, oraz pomiaru wartości z urządzenia. W trakcie pomiaru ustawiane są odpowiednie parametry na urządzeniu, a następnie pobierane są wartości pomiarowe (częstotliwość i wartość) za pomocą komend wywoływanych na instrumencie.</w:t>
            </w:r>
          </w:p>
        </w:tc>
      </w:tr>
      <w:tr>
        <w:trPr>
          <w:cantSplit w:val="0"/>
          <w:trHeight w:val="8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pPr>
            <w:r w:rsidDel="00000000" w:rsidR="00000000" w:rsidRPr="00000000">
              <w:rPr>
                <w:rtl w:val="0"/>
              </w:rPr>
              <w:t xml:space="preserve">chart.js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Plik zawiera funkcje odpowiedzialne za wizualizację oraz odświeżenie wykresu.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magneticfieldscanner.js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Skrypt odpowiedzialny jest za zarządzanie interakcjami użytkownika i danymi dla wtyczki do skanowania pola magnetycznego. Zdefiniowano również elementy interfejsu użytkownika, takie jak przyciski, pola tekstowe i wykresy, oraz obsługuje interakcje z nimi np. przesyłanie plików, aktualizowanie danych i wysyłanie poleceń do serwera OctoPrint. Reaguje na wiadomości otrzymane od serwera OctoPrint i aktualizuje stan interfejsu użytkownika na podstawie tych wiadomości.</w:t>
            </w:r>
          </w:p>
        </w:tc>
      </w:tr>
    </w:tbl>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t xml:space="preserve">Wtyczka została napisane zgodnie z wytycznymi ze strony OctoPrint, dzięki czemu jest łatwa w instalacji, przejrzysta oraz kompatybilna z innymi urządzeniami, które posiadają zainstalowane środowisko OctoPrint. </w:t>
        <w:br w:type="textWrapping"/>
      </w:r>
    </w:p>
    <w:p w:rsidR="00000000" w:rsidDel="00000000" w:rsidP="00000000" w:rsidRDefault="00000000" w:rsidRPr="00000000" w14:paraId="00000097">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2"/>
        <w:numPr>
          <w:ilvl w:val="1"/>
          <w:numId w:val="1"/>
        </w:numPr>
        <w:ind w:left="792" w:hanging="432"/>
        <w:rPr/>
      </w:pPr>
      <w:bookmarkStart w:colFirst="0" w:colLast="0" w:name="_heading=h.3dy6vkm" w:id="7"/>
      <w:bookmarkEnd w:id="7"/>
      <w:r w:rsidDel="00000000" w:rsidR="00000000" w:rsidRPr="00000000">
        <w:rPr>
          <w:rtl w:val="0"/>
        </w:rPr>
        <w:t xml:space="preserve">Sensor pola magnetycznego</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Sensor wykorzystany w skanerze pola magnetycznego to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XF-B 3-1</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sonda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pola H</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(sonda </w:t>
      </w:r>
      <w:r w:rsidDel="00000000" w:rsidR="00000000" w:rsidRPr="00000000">
        <w:rPr>
          <w:rtl w:val="0"/>
        </w:rPr>
        <w:t xml:space="preserve">stosowana do pomiaru emisji pola magnetycznego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o zakresie częstotliwości od 30 MHz do 6 GHz.</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XF-B 3-1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to pasywna sonda bliskiego pola, specjalnie zaprojektowana do wykrywania linii pola magnetycznego emitowanych przez obiekt mierzony pod kątem 90°. Sonda posiada cewkę pomiarową, która jest umieszczona pod kątem 90° względem badanej powierzchni.</w:t>
      </w:r>
      <w:r w:rsidDel="00000000" w:rsidR="00000000" w:rsidRPr="00000000">
        <w:rPr>
          <w:rtl w:val="0"/>
        </w:rPr>
        <w:t xml:space="preserve"> Tym samym linie pola magnetycznego, które wchodzą </w:t>
      </w:r>
      <w:r w:rsidDel="00000000" w:rsidR="00000000" w:rsidRPr="00000000">
        <w:rPr>
          <w:rtl w:val="0"/>
        </w:rPr>
        <w:t xml:space="preserve">do sondy w osi wertykalnej, nie są wykrywane.</w:t>
      </w:r>
      <w:r w:rsidDel="00000000" w:rsidR="00000000" w:rsidRPr="00000000">
        <w:rPr>
          <w:rtl w:val="0"/>
        </w:rPr>
      </w:r>
    </w:p>
    <w:tbl>
      <w:tblPr>
        <w:tblStyle w:val="Table7"/>
        <w:tblW w:w="6990.0" w:type="dxa"/>
        <w:jc w:val="left"/>
        <w:tblInd w:w="9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90"/>
        <w:tblGridChange w:id="0">
          <w:tblGrid>
            <w:gridCol w:w="6990"/>
          </w:tblGrid>
        </w:tblGridChange>
      </w:tblGrid>
      <w:tr>
        <w:trPr>
          <w:cantSplit w:val="0"/>
          <w:trHeight w:val="5247" w:hRule="atLeast"/>
          <w:tblHeader w:val="0"/>
        </w:trPr>
        <w:tc>
          <w:tcPr/>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0"/>
              <w:jc w:val="center"/>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Pr>
              <w:drawing>
                <wp:inline distB="0" distT="0" distL="0" distR="0">
                  <wp:extent cx="3020608" cy="3347160"/>
                  <wp:effectExtent b="0" l="0" r="0" t="0"/>
                  <wp:docPr descr="https://www.langer-emv.de/fileadmin/Bilder300/Disturbance%20emission_near%20field%20probe_XF-B%203-1_function_en_wPZ.png?v=1687071604117" id="70" name="image28.png"/>
                  <a:graphic>
                    <a:graphicData uri="http://schemas.openxmlformats.org/drawingml/2006/picture">
                      <pic:pic>
                        <pic:nvPicPr>
                          <pic:cNvPr descr="https://www.langer-emv.de/fileadmin/Bilder300/Disturbance%20emission_near%20field%20probe_XF-B%203-1_function_en_wPZ.png?v=1687071604117" id="0" name="image28.png"/>
                          <pic:cNvPicPr preferRelativeResize="0"/>
                        </pic:nvPicPr>
                        <pic:blipFill>
                          <a:blip r:embed="rId15"/>
                          <a:srcRect b="0" l="0" r="0" t="0"/>
                          <a:stretch>
                            <a:fillRect/>
                          </a:stretch>
                        </pic:blipFill>
                        <pic:spPr>
                          <a:xfrm>
                            <a:off x="0" y="0"/>
                            <a:ext cx="3020608" cy="334716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01"/>
                <w:tab w:val="left" w:leader="none" w:pos="5832"/>
              </w:tabs>
              <w:spacing w:after="160" w:before="0" w:line="324" w:lineRule="auto"/>
              <w:ind w:left="0" w:right="0" w:firstLine="0"/>
              <w:jc w:val="center"/>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Zdj 8</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Sonda XF-B</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3-1</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[5]</w:t>
            </w:r>
          </w:p>
        </w:tc>
      </w:tr>
    </w:tbl>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Dzięki swojej konstrukcji umożliwia precyzyjny pomiar pola magnetycznego w bliskiej odległości od mierzonego obiektu. Jest ona również izolowana elektrycznie,</w:t>
      </w:r>
      <w:r w:rsidDel="00000000" w:rsidR="00000000" w:rsidRPr="00000000">
        <w:rPr>
          <w:rtl w:val="0"/>
        </w:rPr>
        <w:t xml:space="preserve"> co oznacza, że jest izolowana od reszty obwodu. Kolejną cechą jest fakt, że jest to sonda pola bliskiego, co sprawia, że została zaprojektowana do pomiaru pola w odległości mniejszej niż długość fali sygnału. Dzięki temu często stosowana jest do pomiarów w ciężko dostępnych miejscach układów elektronicznych.</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W celu użycia należy podłączyć bezpośrednio do </w:t>
      </w:r>
      <w:r w:rsidDel="00000000" w:rsidR="00000000" w:rsidRPr="00000000">
        <w:rPr>
          <w:rtl w:val="0"/>
        </w:rPr>
        <w:t xml:space="preserve">analizatora z wejściem 50Ω</w:t>
      </w:r>
      <w:r w:rsidDel="00000000" w:rsidR="00000000" w:rsidRPr="00000000">
        <w:rPr>
          <w:rtl w:val="0"/>
        </w:rPr>
        <w:t xml:space="preserve">. Poniżej znajduje się wykres pasma przenoszenia sondy. </w:t>
      </w:r>
      <w:r w:rsidDel="00000000" w:rsidR="00000000" w:rsidRPr="00000000">
        <w:rPr>
          <w:rtl w:val="0"/>
        </w:rPr>
      </w:r>
    </w:p>
    <w:tbl>
      <w:tblPr>
        <w:tblStyle w:val="Table8"/>
        <w:tblW w:w="7755.0" w:type="dxa"/>
        <w:jc w:val="left"/>
        <w:tblInd w:w="7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755"/>
        <w:tblGridChange w:id="0">
          <w:tblGrid>
            <w:gridCol w:w="7755"/>
          </w:tblGrid>
        </w:tblGridChange>
      </w:tblGrid>
      <w:tr>
        <w:trPr>
          <w:cantSplit w:val="0"/>
          <w:trHeight w:val="4575" w:hRule="atLeast"/>
          <w:tblHeader w:val="0"/>
        </w:trPr>
        <w:tc>
          <w:tcPr/>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center"/>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0"/>
              <w:jc w:val="center"/>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Pr>
              <w:drawing>
                <wp:inline distB="0" distT="0" distL="0" distR="0">
                  <wp:extent cx="3990658" cy="2077210"/>
                  <wp:effectExtent b="0" l="0" r="0" t="0"/>
                  <wp:docPr descr="Frequency response [dBµV] / [dBµA/m]" id="69" name="image26.png"/>
                  <a:graphic>
                    <a:graphicData uri="http://schemas.openxmlformats.org/drawingml/2006/picture">
                      <pic:pic>
                        <pic:nvPicPr>
                          <pic:cNvPr descr="Frequency response [dBµV] / [dBµA/m]" id="0" name="image26.png"/>
                          <pic:cNvPicPr preferRelativeResize="0"/>
                        </pic:nvPicPr>
                        <pic:blipFill>
                          <a:blip r:embed="rId16"/>
                          <a:srcRect b="0" l="0" r="0" t="0"/>
                          <a:stretch>
                            <a:fillRect/>
                          </a:stretch>
                        </pic:blipFill>
                        <pic:spPr>
                          <a:xfrm>
                            <a:off x="0" y="0"/>
                            <a:ext cx="3990658" cy="207721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01"/>
                <w:tab w:val="left" w:leader="none" w:pos="5832"/>
              </w:tabs>
              <w:spacing w:after="160" w:before="0" w:line="324" w:lineRule="auto"/>
              <w:ind w:left="0" w:right="0" w:firstLine="0"/>
              <w:jc w:val="center"/>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Zdj 9</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Pasmo przenoszenia Sondy XF-B</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3-1</w:t>
            </w:r>
            <w:r w:rsidDel="00000000" w:rsidR="00000000" w:rsidRPr="00000000">
              <w:rPr>
                <w:rtl w:val="0"/>
              </w:rPr>
            </w:r>
          </w:p>
        </w:tc>
      </w:tr>
    </w:tbl>
    <w:p w:rsidR="00000000" w:rsidDel="00000000" w:rsidP="00000000" w:rsidRDefault="00000000" w:rsidRPr="00000000" w14:paraId="000000A4">
      <w:pPr>
        <w:jc w:val="center"/>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pStyle w:val="Heading2"/>
        <w:numPr>
          <w:ilvl w:val="1"/>
          <w:numId w:val="1"/>
        </w:numPr>
        <w:ind w:left="792" w:hanging="432"/>
        <w:rPr/>
      </w:pPr>
      <w:bookmarkStart w:colFirst="0" w:colLast="0" w:name="_heading=h.1t3h5sf" w:id="8"/>
      <w:bookmarkEnd w:id="8"/>
      <w:r w:rsidDel="00000000" w:rsidR="00000000" w:rsidRPr="00000000">
        <w:rPr>
          <w:rtl w:val="0"/>
        </w:rPr>
        <w:t xml:space="preserve">Analizator widma</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Wykorzystany analizator to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Rohde &amp; Schwarz ESRP.</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Jest to wszechstronne narzędzie do analizy i pomiaru sygnałów </w:t>
      </w:r>
      <w:r w:rsidDel="00000000" w:rsidR="00000000" w:rsidRPr="00000000">
        <w:rPr>
          <w:rtl w:val="0"/>
        </w:rPr>
        <w:t xml:space="preserve">elektrycznych oraz posiada możliwość analizy widma sygnału.</w:t>
      </w: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t xml:space="preserve">Precyzyjny analizator widma, umożliwia wyświetlanie widma sygnału w czasie rzeczywistym oraz wykrywanie i identyfikację różnych składników spektralnych.</w:t>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tbl>
      <w:tblPr>
        <w:tblStyle w:val="Table9"/>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26"/>
        <w:tblGridChange w:id="0">
          <w:tblGrid>
            <w:gridCol w:w="8926"/>
          </w:tblGrid>
        </w:tblGridChange>
      </w:tblGrid>
      <w:tr>
        <w:trPr>
          <w:cantSplit w:val="0"/>
          <w:trHeight w:val="4455" w:hRule="atLeast"/>
          <w:tblHeader w:val="0"/>
        </w:trPr>
        <w:tc>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24" w:lineRule="auto"/>
              <w:ind w:left="0" w:right="0" w:firstLine="357"/>
              <w:jc w:val="center"/>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Pr>
              <w:drawing>
                <wp:inline distB="0" distT="0" distL="0" distR="0">
                  <wp:extent cx="4654561" cy="2620635"/>
                  <wp:effectExtent b="0" l="0" r="0" t="0"/>
                  <wp:docPr descr="https://cdn.rohde-schwarz.com/image/products/test-and-measurement/emc-test-equipment/emi-receivers/esrp/esrp-emi-test-receiver-front-view-rohde-schwarz_200_1279_2880_1620_3.jpg" id="72" name="image27.jpg"/>
                  <a:graphic>
                    <a:graphicData uri="http://schemas.openxmlformats.org/drawingml/2006/picture">
                      <pic:pic>
                        <pic:nvPicPr>
                          <pic:cNvPr descr="https://cdn.rohde-schwarz.com/image/products/test-and-measurement/emc-test-equipment/emi-receivers/esrp/esrp-emi-test-receiver-front-view-rohde-schwarz_200_1279_2880_1620_3.jpg" id="0" name="image27.jpg"/>
                          <pic:cNvPicPr preferRelativeResize="0"/>
                        </pic:nvPicPr>
                        <pic:blipFill>
                          <a:blip r:embed="rId17"/>
                          <a:srcRect b="0" l="0" r="0" t="0"/>
                          <a:stretch>
                            <a:fillRect/>
                          </a:stretch>
                        </pic:blipFill>
                        <pic:spPr>
                          <a:xfrm>
                            <a:off x="0" y="0"/>
                            <a:ext cx="4654561" cy="262063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01"/>
                <w:tab w:val="left" w:leader="none" w:pos="5832"/>
              </w:tabs>
              <w:spacing w:after="160" w:before="0" w:line="324" w:lineRule="auto"/>
              <w:ind w:left="0" w:right="0" w:firstLine="0"/>
              <w:jc w:val="center"/>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Zdj 10</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Analizator Rohde &amp; Schwarz ES</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RP</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w:t>
            </w:r>
            <w:r w:rsidDel="00000000" w:rsidR="00000000" w:rsidRPr="00000000">
              <w:rPr>
                <w:rtl w:val="0"/>
              </w:rPr>
              <w:t xml:space="preserve">7</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w:t>
            </w:r>
          </w:p>
        </w:tc>
      </w:tr>
    </w:tbl>
    <w:p w:rsidR="00000000" w:rsidDel="00000000" w:rsidP="00000000" w:rsidRDefault="00000000" w:rsidRPr="00000000" w14:paraId="000000AE">
      <w:pPr>
        <w:pStyle w:val="Heading2"/>
        <w:keepNext w:val="0"/>
        <w:keepLines w:val="0"/>
        <w:spacing w:after="80" w:before="360" w:lineRule="auto"/>
        <w:ind w:left="792" w:firstLine="0"/>
        <w:rPr>
          <w:sz w:val="34"/>
          <w:szCs w:val="34"/>
        </w:rPr>
      </w:pPr>
      <w:bookmarkStart w:colFirst="0" w:colLast="0" w:name="_heading=h.m8uidkto0as4" w:id="9"/>
      <w:bookmarkEnd w:id="9"/>
      <w:r w:rsidDel="00000000" w:rsidR="00000000" w:rsidRPr="00000000">
        <w:rPr>
          <w:rtl w:val="0"/>
        </w:rPr>
      </w:r>
    </w:p>
    <w:p w:rsidR="00000000" w:rsidDel="00000000" w:rsidP="00000000" w:rsidRDefault="00000000" w:rsidRPr="00000000" w14:paraId="000000AF">
      <w:pPr>
        <w:pStyle w:val="Heading2"/>
        <w:keepNext w:val="0"/>
        <w:keepLines w:val="0"/>
        <w:numPr>
          <w:ilvl w:val="1"/>
          <w:numId w:val="1"/>
        </w:numPr>
        <w:spacing w:after="80" w:before="360" w:lineRule="auto"/>
        <w:ind w:left="792" w:hanging="432"/>
        <w:rPr/>
      </w:pPr>
      <w:bookmarkStart w:colFirst="0" w:colLast="0" w:name="_heading=h.ok8weq6djt4p" w:id="10"/>
      <w:bookmarkEnd w:id="10"/>
      <w:r w:rsidDel="00000000" w:rsidR="00000000" w:rsidRPr="00000000">
        <w:rPr>
          <w:sz w:val="34"/>
          <w:szCs w:val="34"/>
          <w:rtl w:val="0"/>
        </w:rPr>
        <w:t xml:space="preserve">Podłączenie sensora oraz ustawienia analizatora widma.</w:t>
      </w:r>
    </w:p>
    <w:p w:rsidR="00000000" w:rsidDel="00000000" w:rsidP="00000000" w:rsidRDefault="00000000" w:rsidRPr="00000000" w14:paraId="000000B0">
      <w:pPr>
        <w:spacing w:after="240" w:before="240" w:lineRule="auto"/>
        <w:ind w:firstLine="700"/>
        <w:jc w:val="both"/>
        <w:rPr/>
      </w:pPr>
      <w:r w:rsidDel="00000000" w:rsidR="00000000" w:rsidRPr="00000000">
        <w:rPr>
          <w:rtl w:val="0"/>
        </w:rPr>
        <w:t xml:space="preserve">Na początku należy umieścić sondę pola magnetycznego w uchwycie drukarki, a następnie połączyć ją do analizatora widma podłączonego do zasilania oraz </w:t>
      </w:r>
      <w:r w:rsidDel="00000000" w:rsidR="00000000" w:rsidRPr="00000000">
        <w:rPr>
          <w:rtl w:val="0"/>
        </w:rPr>
        <w:t xml:space="preserve">sieci lokalnej lub internetu</w:t>
      </w:r>
      <w:r w:rsidDel="00000000" w:rsidR="00000000" w:rsidRPr="00000000">
        <w:rPr>
          <w:rtl w:val="0"/>
        </w:rPr>
        <w:t xml:space="preserve">. </w:t>
      </w:r>
    </w:p>
    <w:tbl>
      <w:tblPr>
        <w:tblStyle w:val="Table10"/>
        <w:tblW w:w="7665.0" w:type="dxa"/>
        <w:jc w:val="left"/>
        <w:tblInd w:w="8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65"/>
        <w:tblGridChange w:id="0">
          <w:tblGrid>
            <w:gridCol w:w="7665"/>
          </w:tblGrid>
        </w:tblGridChange>
      </w:tblGrid>
      <w:tr>
        <w:trPr>
          <w:cantSplit w:val="0"/>
          <w:trHeight w:val="90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1">
            <w:pPr>
              <w:spacing w:after="240" w:before="240" w:lineRule="auto"/>
              <w:ind w:firstLine="0"/>
              <w:jc w:val="center"/>
              <w:rPr/>
            </w:pPr>
            <w:r w:rsidDel="00000000" w:rsidR="00000000" w:rsidRPr="00000000">
              <w:rPr>
                <w:rtl w:val="0"/>
              </w:rPr>
              <w:t xml:space="preserve"> </w:t>
            </w:r>
            <w:r w:rsidDel="00000000" w:rsidR="00000000" w:rsidRPr="00000000">
              <w:rPr/>
              <w:drawing>
                <wp:inline distB="114300" distT="114300" distL="114300" distR="114300">
                  <wp:extent cx="3859703" cy="5139994"/>
                  <wp:effectExtent b="0" l="0" r="0" t="0"/>
                  <wp:docPr id="60" name="image29.jpg"/>
                  <a:graphic>
                    <a:graphicData uri="http://schemas.openxmlformats.org/drawingml/2006/picture">
                      <pic:pic>
                        <pic:nvPicPr>
                          <pic:cNvPr id="0" name="image29.jpg"/>
                          <pic:cNvPicPr preferRelativeResize="0"/>
                        </pic:nvPicPr>
                        <pic:blipFill>
                          <a:blip r:embed="rId18"/>
                          <a:srcRect b="0" l="0" r="0" t="0"/>
                          <a:stretch>
                            <a:fillRect/>
                          </a:stretch>
                        </pic:blipFill>
                        <pic:spPr>
                          <a:xfrm>
                            <a:off x="0" y="0"/>
                            <a:ext cx="3859703" cy="5139994"/>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40" w:before="240" w:lineRule="auto"/>
              <w:ind w:firstLine="0"/>
              <w:jc w:val="center"/>
              <w:rPr/>
            </w:pPr>
            <w:r w:rsidDel="00000000" w:rsidR="00000000" w:rsidRPr="00000000">
              <w:rPr>
                <w:rtl w:val="0"/>
              </w:rPr>
              <w:t xml:space="preserve">Zdj.11 Drukarka z zamontowaną sondą pola magnetycznego</w:t>
            </w:r>
          </w:p>
        </w:tc>
      </w:tr>
    </w:tbl>
    <w:p w:rsidR="00000000" w:rsidDel="00000000" w:rsidP="00000000" w:rsidRDefault="00000000" w:rsidRPr="00000000" w14:paraId="000000B3">
      <w:pPr>
        <w:pStyle w:val="Heading2"/>
        <w:keepNext w:val="0"/>
        <w:keepLines w:val="0"/>
        <w:spacing w:after="80" w:before="360" w:lineRule="auto"/>
        <w:ind w:left="792" w:firstLine="0"/>
        <w:rPr>
          <w:sz w:val="34"/>
          <w:szCs w:val="34"/>
        </w:rPr>
      </w:pPr>
      <w:bookmarkStart w:colFirst="0" w:colLast="0" w:name="_heading=h.xj8frrwt6b7b" w:id="11"/>
      <w:bookmarkEnd w:id="11"/>
      <w:r w:rsidDel="00000000" w:rsidR="00000000" w:rsidRPr="00000000">
        <w:rPr>
          <w:rtl w:val="0"/>
        </w:rPr>
      </w:r>
    </w:p>
    <w:p w:rsidR="00000000" w:rsidDel="00000000" w:rsidP="00000000" w:rsidRDefault="00000000" w:rsidRPr="00000000" w14:paraId="000000B4">
      <w:pPr>
        <w:spacing w:after="240" w:before="240" w:lineRule="auto"/>
        <w:ind w:firstLine="700"/>
        <w:rPr/>
      </w:pPr>
      <w:r w:rsidDel="00000000" w:rsidR="00000000" w:rsidRPr="00000000">
        <w:rPr>
          <w:rtl w:val="0"/>
        </w:rPr>
      </w:r>
    </w:p>
    <w:p w:rsidR="00000000" w:rsidDel="00000000" w:rsidP="00000000" w:rsidRDefault="00000000" w:rsidRPr="00000000" w14:paraId="000000B5">
      <w:pPr>
        <w:spacing w:after="240" w:before="240" w:lineRule="auto"/>
        <w:ind w:firstLine="700"/>
        <w:jc w:val="both"/>
        <w:rPr/>
      </w:pPr>
      <w:r w:rsidDel="00000000" w:rsidR="00000000" w:rsidRPr="00000000">
        <w:rPr>
          <w:rtl w:val="0"/>
        </w:rPr>
        <w:t xml:space="preserve">Reszta koniecznych ustawień zostanie dokonana w oknie OctoPrint i </w:t>
      </w:r>
      <w:r w:rsidDel="00000000" w:rsidR="00000000" w:rsidRPr="00000000">
        <w:rPr>
          <w:rtl w:val="0"/>
        </w:rPr>
        <w:t xml:space="preserve">przesłana do pluginu połączonego z analizatorem przez protokół Visa.</w:t>
      </w:r>
      <w:r w:rsidDel="00000000" w:rsidR="00000000" w:rsidRPr="00000000">
        <w:rPr>
          <w:rtl w:val="0"/>
        </w:rPr>
        <w:t xml:space="preserve"> </w:t>
      </w:r>
      <w:r w:rsidDel="00000000" w:rsidR="00000000" w:rsidRPr="00000000">
        <w:rPr>
          <w:rtl w:val="0"/>
        </w:rPr>
        <w:t xml:space="preserve">Poniżej lista najważniejszych metod. </w:t>
      </w:r>
    </w:p>
    <w:p w:rsidR="00000000" w:rsidDel="00000000" w:rsidP="00000000" w:rsidRDefault="00000000" w:rsidRPr="00000000" w14:paraId="000000B6">
      <w:pPr>
        <w:spacing w:after="240" w:before="240" w:lineRule="auto"/>
        <w:ind w:firstLine="700"/>
        <w:jc w:val="both"/>
        <w:rPr/>
      </w:pPr>
      <w:r w:rsidDel="00000000" w:rsidR="00000000" w:rsidRPr="00000000">
        <w:rPr>
          <w:rtl w:val="0"/>
        </w:rPr>
        <w:t xml:space="preserve">Metody connect() oraz disconnect() mają za zadanie odpowiednio nawiązywać oraz zakończyć połączenie z analizatorem. Dodatkowo w metodzie connect() następuje konfiguracja urządzenia oraz inicjalizacja parametrów pomiarowych, takie jak częstotliwość, szerokość pasma RBW (Resolution Bandwidth) oraz poziom odniesienia.</w:t>
      </w:r>
    </w:p>
    <w:p w:rsidR="00000000" w:rsidDel="00000000" w:rsidP="00000000" w:rsidRDefault="00000000" w:rsidRPr="00000000" w14:paraId="000000B7">
      <w:pPr>
        <w:spacing w:after="240" w:before="240" w:lineRule="auto"/>
        <w:ind w:firstLine="700"/>
        <w:jc w:val="both"/>
        <w:rPr/>
      </w:pPr>
      <w:r w:rsidDel="00000000" w:rsidR="00000000" w:rsidRPr="00000000">
        <w:rPr>
          <w:rtl w:val="0"/>
        </w:rPr>
        <w:t xml:space="preserve">Metoda measure() jest odpowiedzialna za ustawienie parametrów w celu dokonania pomiarów na analizatorze. Metoda konfiguruje urządzenie, znajduje maksymalną wartość na śladzie pomiarowym i zwraca odczytane wartości częstotliwości i amplitudy. Pobieranie danych z analizatora odbywa się w trybie Max Hold dzięki czemu analizator będzie śledził i rejestrował maksymalną wartość do momentu zresetowania.</w:t>
      </w:r>
    </w:p>
    <w:tbl>
      <w:tblPr>
        <w:tblStyle w:val="Table11"/>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cc7832"/>
                <w:sz w:val="18"/>
                <w:szCs w:val="18"/>
                <w:rtl w:val="0"/>
              </w:rPr>
              <w:t xml:space="preserve">def </w:t>
            </w:r>
            <w:r w:rsidDel="00000000" w:rsidR="00000000" w:rsidRPr="00000000">
              <w:rPr>
                <w:rFonts w:ascii="Courier New" w:cs="Courier New" w:eastAsia="Courier New" w:hAnsi="Courier New"/>
                <w:color w:val="ffc66d"/>
                <w:sz w:val="18"/>
                <w:szCs w:val="18"/>
                <w:rtl w:val="0"/>
              </w:rPr>
              <w:t xml:space="preserve">connect</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ip</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freq</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window</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ref_level_offset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RBW):</w:t>
            </w:r>
          </w:p>
          <w:p w:rsidR="00000000" w:rsidDel="00000000" w:rsidP="00000000" w:rsidRDefault="00000000" w:rsidRPr="00000000" w14:paraId="000000B9">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cc7832"/>
                <w:sz w:val="18"/>
                <w:szCs w:val="18"/>
                <w:rtl w:val="0"/>
              </w:rPr>
              <w:t xml:space="preserve">try</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BA">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.rm = pyvisa.ResourceManager()</w:t>
            </w:r>
          </w:p>
          <w:p w:rsidR="00000000" w:rsidDel="00000000" w:rsidP="00000000" w:rsidRDefault="00000000" w:rsidRPr="00000000" w14:paraId="000000BB">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replace with your instrument's VISA address</w:t>
            </w:r>
          </w:p>
          <w:p w:rsidR="00000000" w:rsidDel="00000000" w:rsidP="00000000" w:rsidRDefault="00000000" w:rsidRPr="00000000" w14:paraId="000000BC">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.window = window</w:t>
            </w:r>
          </w:p>
          <w:p w:rsidR="00000000" w:rsidDel="00000000" w:rsidP="00000000" w:rsidRDefault="00000000" w:rsidRPr="00000000" w14:paraId="000000BD">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.freq = freq</w:t>
            </w:r>
          </w:p>
          <w:p w:rsidR="00000000" w:rsidDel="00000000" w:rsidP="00000000" w:rsidRDefault="00000000" w:rsidRPr="00000000" w14:paraId="000000BE">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.ip = ip</w:t>
            </w:r>
          </w:p>
          <w:p w:rsidR="00000000" w:rsidDel="00000000" w:rsidP="00000000" w:rsidRDefault="00000000" w:rsidRPr="00000000" w14:paraId="000000BF">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.ref_level_offset=ref_level_offset</w:t>
            </w:r>
          </w:p>
          <w:p w:rsidR="00000000" w:rsidDel="00000000" w:rsidP="00000000" w:rsidRDefault="00000000" w:rsidRPr="00000000" w14:paraId="000000C0">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.RBW=RBW</w:t>
            </w:r>
          </w:p>
          <w:p w:rsidR="00000000" w:rsidDel="00000000" w:rsidP="00000000" w:rsidRDefault="00000000" w:rsidRPr="00000000" w14:paraId="000000C1">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 =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.rm.open_resource(</w:t>
            </w:r>
            <w:r w:rsidDel="00000000" w:rsidR="00000000" w:rsidRPr="00000000">
              <w:rPr>
                <w:rFonts w:ascii="Courier New" w:cs="Courier New" w:eastAsia="Courier New" w:hAnsi="Courier New"/>
                <w:color w:val="6a8759"/>
                <w:sz w:val="18"/>
                <w:szCs w:val="18"/>
                <w:rtl w:val="0"/>
              </w:rPr>
              <w:t xml:space="preserve">f"TCPIP0::</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.ip</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::INSTR"</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C2">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r w:rsidDel="00000000" w:rsidR="00000000" w:rsidRPr="00000000">
              <w:rPr>
                <w:rFonts w:ascii="Courier New" w:cs="Courier New" w:eastAsia="Courier New" w:hAnsi="Courier New"/>
                <w:color w:val="6a8759"/>
                <w:sz w:val="18"/>
                <w:szCs w:val="18"/>
                <w:rtl w:val="0"/>
              </w:rPr>
              <w:t xml:space="preserve">"*RST"</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C3">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Send the command to reset the instrument</w:t>
            </w:r>
          </w:p>
          <w:p w:rsidR="00000000" w:rsidDel="00000000" w:rsidP="00000000" w:rsidRDefault="00000000" w:rsidRPr="00000000" w14:paraId="000000C4">
            <w:pPr>
              <w:shd w:fill="2b2b2b" w:val="clear"/>
              <w:spacing w:line="240" w:lineRule="auto"/>
              <w:ind w:firstLine="0"/>
              <w:rPr>
                <w:rFonts w:ascii="Courier New" w:cs="Courier New" w:eastAsia="Courier New" w:hAnsi="Courier New"/>
                <w:color w:val="808080"/>
                <w:sz w:val="18"/>
                <w:szCs w:val="18"/>
              </w:rPr>
            </w:pPr>
            <w:r w:rsidDel="00000000" w:rsidR="00000000" w:rsidRPr="00000000">
              <w:rPr>
                <w:rtl w:val="0"/>
              </w:rPr>
            </w:r>
          </w:p>
          <w:p w:rsidR="00000000" w:rsidDel="00000000" w:rsidP="00000000" w:rsidRDefault="00000000" w:rsidRPr="00000000" w14:paraId="000000C5">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       # Select the measurement parameters you want to measure</w:t>
            </w:r>
          </w:p>
          <w:p w:rsidR="00000000" w:rsidDel="00000000" w:rsidP="00000000" w:rsidRDefault="00000000" w:rsidRPr="00000000" w14:paraId="000000C6">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p>
          <w:p w:rsidR="00000000" w:rsidDel="00000000" w:rsidP="00000000" w:rsidRDefault="00000000" w:rsidRPr="00000000" w14:paraId="000000C7">
            <w:pPr>
              <w:shd w:fill="2b2b2b" w:val="clear"/>
              <w:spacing w:line="240" w:lineRule="auto"/>
              <w:ind w:firstLine="0"/>
              <w:rPr>
                <w:rFonts w:ascii="Courier New" w:cs="Courier New" w:eastAsia="Courier New" w:hAnsi="Courier New"/>
                <w:color w:val="6a8759"/>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f"SENS:FREQ:START </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.freq -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.window</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MHz"</w:t>
            </w:r>
          </w:p>
          <w:p w:rsidR="00000000" w:rsidDel="00000000" w:rsidP="00000000" w:rsidRDefault="00000000" w:rsidRPr="00000000" w14:paraId="000000C8">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6a8759"/>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Set the start frequency for the measurement</w:t>
            </w:r>
          </w:p>
          <w:p w:rsidR="00000000" w:rsidDel="00000000" w:rsidP="00000000" w:rsidRDefault="00000000" w:rsidRPr="00000000" w14:paraId="000000C9">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p>
          <w:p w:rsidR="00000000" w:rsidDel="00000000" w:rsidP="00000000" w:rsidRDefault="00000000" w:rsidRPr="00000000" w14:paraId="000000CA">
            <w:pPr>
              <w:shd w:fill="2b2b2b" w:val="clear"/>
              <w:spacing w:line="240" w:lineRule="auto"/>
              <w:ind w:firstLine="0"/>
              <w:rPr>
                <w:rFonts w:ascii="Courier New" w:cs="Courier New" w:eastAsia="Courier New" w:hAnsi="Courier New"/>
                <w:color w:val="6a8759"/>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f"SENS:FREQ:STOP </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.freq +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.window</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MHz"</w:t>
            </w:r>
          </w:p>
          <w:p w:rsidR="00000000" w:rsidDel="00000000" w:rsidP="00000000" w:rsidRDefault="00000000" w:rsidRPr="00000000" w14:paraId="000000CB">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6a8759"/>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Set the stop frequency for the measurement</w:t>
            </w:r>
          </w:p>
          <w:p w:rsidR="00000000" w:rsidDel="00000000" w:rsidP="00000000" w:rsidRDefault="00000000" w:rsidRPr="00000000" w14:paraId="000000CC">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r w:rsidDel="00000000" w:rsidR="00000000" w:rsidRPr="00000000">
              <w:rPr>
                <w:rFonts w:ascii="Courier New" w:cs="Courier New" w:eastAsia="Courier New" w:hAnsi="Courier New"/>
                <w:color w:val="6a8759"/>
                <w:sz w:val="18"/>
                <w:szCs w:val="18"/>
                <w:rtl w:val="0"/>
              </w:rPr>
              <w:t xml:space="preserve">f"SENS:BWID </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.RBW</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 Hz"</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Set the measurement bandwidth</w:t>
            </w:r>
          </w:p>
          <w:p w:rsidR="00000000" w:rsidDel="00000000" w:rsidP="00000000" w:rsidRDefault="00000000" w:rsidRPr="00000000" w14:paraId="000000CD">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r w:rsidDel="00000000" w:rsidR="00000000" w:rsidRPr="00000000">
              <w:rPr>
                <w:rFonts w:ascii="Courier New" w:cs="Courier New" w:eastAsia="Courier New" w:hAnsi="Courier New"/>
                <w:color w:val="6a8759"/>
                <w:sz w:val="18"/>
                <w:szCs w:val="18"/>
                <w:rtl w:val="0"/>
              </w:rPr>
              <w:t xml:space="preserve">"CALC:MARK:AOFF"</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Turn off the active marker</w:t>
            </w:r>
          </w:p>
          <w:p w:rsidR="00000000" w:rsidDel="00000000" w:rsidP="00000000" w:rsidRDefault="00000000" w:rsidRPr="00000000" w14:paraId="000000CE">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r w:rsidDel="00000000" w:rsidR="00000000" w:rsidRPr="00000000">
              <w:rPr>
                <w:rFonts w:ascii="Courier New" w:cs="Courier New" w:eastAsia="Courier New" w:hAnsi="Courier New"/>
                <w:color w:val="6a8759"/>
                <w:sz w:val="18"/>
                <w:szCs w:val="18"/>
                <w:rtl w:val="0"/>
              </w:rPr>
              <w:t xml:space="preserve">"CALC:MARK1:STAT ON"</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Turn on MARK1 marker</w:t>
            </w:r>
          </w:p>
          <w:p w:rsidR="00000000" w:rsidDel="00000000" w:rsidP="00000000" w:rsidRDefault="00000000" w:rsidRPr="00000000" w14:paraId="000000CF">
            <w:pPr>
              <w:shd w:fill="2b2b2b" w:val="clear"/>
              <w:spacing w:line="240" w:lineRule="auto"/>
              <w:ind w:firstLine="0"/>
              <w:rPr>
                <w:rFonts w:ascii="Courier New" w:cs="Courier New" w:eastAsia="Courier New" w:hAnsi="Courier New"/>
                <w:color w:val="808080"/>
                <w:sz w:val="18"/>
                <w:szCs w:val="18"/>
              </w:rPr>
            </w:pPr>
            <w:r w:rsidDel="00000000" w:rsidR="00000000" w:rsidRPr="00000000">
              <w:rPr>
                <w:rtl w:val="0"/>
              </w:rPr>
            </w:r>
          </w:p>
          <w:p w:rsidR="00000000" w:rsidDel="00000000" w:rsidP="00000000" w:rsidRDefault="00000000" w:rsidRPr="00000000" w14:paraId="000000D0">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       # Set the analyzer to continuous measurement mode</w:t>
            </w:r>
          </w:p>
          <w:p w:rsidR="00000000" w:rsidDel="00000000" w:rsidP="00000000" w:rsidRDefault="00000000" w:rsidRPr="00000000" w14:paraId="000000D1">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r w:rsidDel="00000000" w:rsidR="00000000" w:rsidRPr="00000000">
              <w:rPr>
                <w:rFonts w:ascii="Courier New" w:cs="Courier New" w:eastAsia="Courier New" w:hAnsi="Courier New"/>
                <w:color w:val="6a8759"/>
                <w:sz w:val="18"/>
                <w:szCs w:val="18"/>
                <w:rtl w:val="0"/>
              </w:rPr>
              <w:t xml:space="preserve">"INITiate:CONTinuous ON"</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Turn on continuous measurement</w:t>
            </w:r>
          </w:p>
          <w:p w:rsidR="00000000" w:rsidDel="00000000" w:rsidP="00000000" w:rsidRDefault="00000000" w:rsidRPr="00000000" w14:paraId="000000D2">
            <w:pPr>
              <w:shd w:fill="2b2b2b" w:val="clear"/>
              <w:spacing w:line="240" w:lineRule="auto"/>
              <w:ind w:firstLine="0"/>
              <w:rPr>
                <w:rFonts w:ascii="Courier New" w:cs="Courier New" w:eastAsia="Courier New" w:hAnsi="Courier New"/>
                <w:color w:val="808080"/>
                <w:sz w:val="18"/>
                <w:szCs w:val="18"/>
              </w:rPr>
            </w:pPr>
            <w:r w:rsidDel="00000000" w:rsidR="00000000" w:rsidRPr="00000000">
              <w:rPr>
                <w:rtl w:val="0"/>
              </w:rPr>
            </w:r>
          </w:p>
          <w:p w:rsidR="00000000" w:rsidDel="00000000" w:rsidP="00000000" w:rsidRDefault="00000000" w:rsidRPr="00000000" w14:paraId="000000D3">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r w:rsidDel="00000000" w:rsidR="00000000" w:rsidRPr="00000000">
              <w:rPr>
                <w:rFonts w:ascii="Courier New" w:cs="Courier New" w:eastAsia="Courier New" w:hAnsi="Courier New"/>
                <w:color w:val="6a8759"/>
                <w:sz w:val="18"/>
                <w:szCs w:val="18"/>
                <w:rtl w:val="0"/>
              </w:rPr>
              <w:t xml:space="preserve">f"DISP:WIND:TRAC:Y:RLEV:OFFS </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.ref_level_offset</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D4">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Set the reference level offset for the display</w:t>
            </w:r>
          </w:p>
          <w:p w:rsidR="00000000" w:rsidDel="00000000" w:rsidP="00000000" w:rsidRDefault="00000000" w:rsidRPr="00000000" w14:paraId="000000D5">
            <w:pPr>
              <w:shd w:fill="2b2b2b" w:val="clear"/>
              <w:spacing w:line="240" w:lineRule="auto"/>
              <w:ind w:firstLine="0"/>
              <w:rPr>
                <w:rFonts w:ascii="Courier New" w:cs="Courier New" w:eastAsia="Courier New" w:hAnsi="Courier New"/>
                <w:color w:val="808080"/>
                <w:sz w:val="18"/>
                <w:szCs w:val="18"/>
              </w:rPr>
            </w:pPr>
            <w:r w:rsidDel="00000000" w:rsidR="00000000" w:rsidRPr="00000000">
              <w:rPr>
                <w:rtl w:val="0"/>
              </w:rPr>
            </w:r>
          </w:p>
          <w:p w:rsidR="00000000" w:rsidDel="00000000" w:rsidP="00000000" w:rsidRDefault="00000000" w:rsidRPr="00000000" w14:paraId="000000D6">
            <w:pPr>
              <w:shd w:fill="2b2b2b" w:val="clear"/>
              <w:spacing w:line="240" w:lineRule="auto"/>
              <w:ind w:firstLine="0"/>
              <w:rPr>
                <w:rFonts w:ascii="Courier New" w:cs="Courier New" w:eastAsia="Courier New" w:hAnsi="Courier New"/>
                <w:color w:val="cc7832"/>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.connected = </w:t>
            </w:r>
            <w:r w:rsidDel="00000000" w:rsidR="00000000" w:rsidRPr="00000000">
              <w:rPr>
                <w:rFonts w:ascii="Courier New" w:cs="Courier New" w:eastAsia="Courier New" w:hAnsi="Courier New"/>
                <w:color w:val="cc7832"/>
                <w:sz w:val="18"/>
                <w:szCs w:val="18"/>
                <w:rtl w:val="0"/>
              </w:rPr>
              <w:t xml:space="preserve">True</w:t>
            </w:r>
          </w:p>
          <w:p w:rsidR="00000000" w:rsidDel="00000000" w:rsidP="00000000" w:rsidRDefault="00000000" w:rsidRPr="00000000" w14:paraId="000000D7">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cc7832"/>
                <w:sz w:val="18"/>
                <w:szCs w:val="18"/>
                <w:rtl w:val="0"/>
              </w:rPr>
              <w:t xml:space="preserve">   except </w:t>
            </w:r>
            <w:r w:rsidDel="00000000" w:rsidR="00000000" w:rsidRPr="00000000">
              <w:rPr>
                <w:rFonts w:ascii="Courier New" w:cs="Courier New" w:eastAsia="Courier New" w:hAnsi="Courier New"/>
                <w:color w:val="8888c6"/>
                <w:sz w:val="18"/>
                <w:szCs w:val="18"/>
                <w:rtl w:val="0"/>
              </w:rPr>
              <w:t xml:space="preserve">Exception </w:t>
            </w:r>
            <w:r w:rsidDel="00000000" w:rsidR="00000000" w:rsidRPr="00000000">
              <w:rPr>
                <w:rFonts w:ascii="Courier New" w:cs="Courier New" w:eastAsia="Courier New" w:hAnsi="Courier New"/>
                <w:color w:val="cc7832"/>
                <w:sz w:val="18"/>
                <w:szCs w:val="18"/>
                <w:rtl w:val="0"/>
              </w:rPr>
              <w:t xml:space="preserve">as </w:t>
            </w:r>
            <w:r w:rsidDel="00000000" w:rsidR="00000000" w:rsidRPr="00000000">
              <w:rPr>
                <w:rFonts w:ascii="Courier New" w:cs="Courier New" w:eastAsia="Courier New" w:hAnsi="Courier New"/>
                <w:color w:val="a9b7c6"/>
                <w:sz w:val="18"/>
                <w:szCs w:val="18"/>
                <w:rtl w:val="0"/>
              </w:rPr>
              <w:t xml:space="preserve">err:</w:t>
            </w:r>
          </w:p>
          <w:p w:rsidR="00000000" w:rsidDel="00000000" w:rsidP="00000000" w:rsidRDefault="00000000" w:rsidRPr="00000000" w14:paraId="000000D8">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logging.error(</w:t>
            </w:r>
            <w:r w:rsidDel="00000000" w:rsidR="00000000" w:rsidRPr="00000000">
              <w:rPr>
                <w:rFonts w:ascii="Courier New" w:cs="Courier New" w:eastAsia="Courier New" w:hAnsi="Courier New"/>
                <w:color w:val="6a8759"/>
                <w:sz w:val="18"/>
                <w:szCs w:val="18"/>
                <w:rtl w:val="0"/>
              </w:rPr>
              <w:t xml:space="preserve">f"Error while initializing PyVisa: </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err</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D9">
            <w:pPr>
              <w:shd w:fill="2b2b2b" w:val="clear"/>
              <w:spacing w:line="240" w:lineRule="auto"/>
              <w:ind w:firstLine="0"/>
              <w:rPr>
                <w:rFonts w:ascii="Courier New" w:cs="Courier New" w:eastAsia="Courier New" w:hAnsi="Courier New"/>
                <w:color w:val="cc7832"/>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.connected = </w:t>
            </w:r>
            <w:r w:rsidDel="00000000" w:rsidR="00000000" w:rsidRPr="00000000">
              <w:rPr>
                <w:rFonts w:ascii="Courier New" w:cs="Courier New" w:eastAsia="Courier New" w:hAnsi="Courier New"/>
                <w:color w:val="cc7832"/>
                <w:sz w:val="18"/>
                <w:szCs w:val="18"/>
                <w:rtl w:val="0"/>
              </w:rPr>
              <w:t xml:space="preserve">False</w:t>
            </w:r>
          </w:p>
          <w:p w:rsidR="00000000" w:rsidDel="00000000" w:rsidP="00000000" w:rsidRDefault="00000000" w:rsidRPr="00000000" w14:paraId="000000DA">
            <w:pPr>
              <w:shd w:fill="2b2b2b" w:val="clear"/>
              <w:spacing w:line="240" w:lineRule="auto"/>
              <w:ind w:firstLine="0"/>
              <w:rPr>
                <w:rFonts w:ascii="Courier New" w:cs="Courier New" w:eastAsia="Courier New" w:hAnsi="Courier New"/>
                <w:color w:val="cc7832"/>
                <w:sz w:val="18"/>
                <w:szCs w:val="18"/>
              </w:rPr>
            </w:pPr>
            <w:r w:rsidDel="00000000" w:rsidR="00000000" w:rsidRPr="00000000">
              <w:rPr>
                <w:rFonts w:ascii="Courier New" w:cs="Courier New" w:eastAsia="Courier New" w:hAnsi="Courier New"/>
                <w:color w:val="cc7832"/>
                <w:sz w:val="18"/>
                <w:szCs w:val="18"/>
                <w:rtl w:val="0"/>
              </w:rPr>
              <w:t xml:space="preserve">   return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.connected</w:t>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Zdj.</w:t>
            </w:r>
            <w:r w:rsidDel="00000000" w:rsidR="00000000" w:rsidRPr="00000000">
              <w:rPr>
                <w:rtl w:val="0"/>
              </w:rPr>
              <w:t xml:space="preserve"> 12.</w:t>
            </w:r>
            <w:r w:rsidDel="00000000" w:rsidR="00000000" w:rsidRPr="00000000">
              <w:rPr>
                <w:rtl w:val="0"/>
              </w:rPr>
              <w:t xml:space="preserve">Metoda nawiązuje połączenie z analizatorem i </w:t>
            </w:r>
            <w:r w:rsidDel="00000000" w:rsidR="00000000" w:rsidRPr="00000000">
              <w:rPr>
                <w:rtl w:val="0"/>
              </w:rPr>
              <w:t xml:space="preserve">inicjuje parametry ustawione </w:t>
            </w:r>
            <w:r w:rsidDel="00000000" w:rsidR="00000000" w:rsidRPr="00000000">
              <w:rPr>
                <w:rtl w:val="0"/>
              </w:rPr>
              <w:t xml:space="preserve">w oknie wtyczki w sekcji ustawienia.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cc7832"/>
                <w:sz w:val="18"/>
                <w:szCs w:val="18"/>
                <w:rtl w:val="0"/>
              </w:rPr>
              <w:t xml:space="preserve">def </w:t>
            </w:r>
            <w:r w:rsidDel="00000000" w:rsidR="00000000" w:rsidRPr="00000000">
              <w:rPr>
                <w:rFonts w:ascii="Courier New" w:cs="Courier New" w:eastAsia="Courier New" w:hAnsi="Courier New"/>
                <w:color w:val="ffc66d"/>
                <w:sz w:val="18"/>
                <w:szCs w:val="18"/>
                <w:rtl w:val="0"/>
              </w:rPr>
              <w:t xml:space="preserve">disconnect</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DE">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cc7832"/>
                <w:sz w:val="18"/>
                <w:szCs w:val="18"/>
                <w:rtl w:val="0"/>
              </w:rPr>
              <w:t xml:space="preserve">try</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DF">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.rm.close()</w:t>
            </w:r>
          </w:p>
          <w:p w:rsidR="00000000" w:rsidDel="00000000" w:rsidP="00000000" w:rsidRDefault="00000000" w:rsidRPr="00000000" w14:paraId="000000E0">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cc7832"/>
                <w:sz w:val="18"/>
                <w:szCs w:val="18"/>
                <w:rtl w:val="0"/>
              </w:rPr>
              <w:t xml:space="preserve">except </w:t>
            </w:r>
            <w:r w:rsidDel="00000000" w:rsidR="00000000" w:rsidRPr="00000000">
              <w:rPr>
                <w:rFonts w:ascii="Courier New" w:cs="Courier New" w:eastAsia="Courier New" w:hAnsi="Courier New"/>
                <w:color w:val="8888c6"/>
                <w:sz w:val="18"/>
                <w:szCs w:val="18"/>
                <w:rtl w:val="0"/>
              </w:rPr>
              <w:t xml:space="preserve">Exception </w:t>
            </w:r>
            <w:r w:rsidDel="00000000" w:rsidR="00000000" w:rsidRPr="00000000">
              <w:rPr>
                <w:rFonts w:ascii="Courier New" w:cs="Courier New" w:eastAsia="Courier New" w:hAnsi="Courier New"/>
                <w:color w:val="cc7832"/>
                <w:sz w:val="18"/>
                <w:szCs w:val="18"/>
                <w:rtl w:val="0"/>
              </w:rPr>
              <w:t xml:space="preserve">as </w:t>
            </w:r>
            <w:r w:rsidDel="00000000" w:rsidR="00000000" w:rsidRPr="00000000">
              <w:rPr>
                <w:rFonts w:ascii="Courier New" w:cs="Courier New" w:eastAsia="Courier New" w:hAnsi="Courier New"/>
                <w:color w:val="a9b7c6"/>
                <w:sz w:val="18"/>
                <w:szCs w:val="18"/>
                <w:rtl w:val="0"/>
              </w:rPr>
              <w:t xml:space="preserve">err:</w:t>
            </w:r>
          </w:p>
          <w:p w:rsidR="00000000" w:rsidDel="00000000" w:rsidP="00000000" w:rsidRDefault="00000000" w:rsidRPr="00000000" w14:paraId="000000E1">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logging.error(</w:t>
            </w:r>
            <w:r w:rsidDel="00000000" w:rsidR="00000000" w:rsidRPr="00000000">
              <w:rPr>
                <w:rFonts w:ascii="Courier New" w:cs="Courier New" w:eastAsia="Courier New" w:hAnsi="Courier New"/>
                <w:color w:val="6a8759"/>
                <w:sz w:val="18"/>
                <w:szCs w:val="18"/>
                <w:rtl w:val="0"/>
              </w:rPr>
              <w:t xml:space="preserve">f"Error while closing PyVisa connection: </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err</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E2">
            <w:pPr>
              <w:shd w:fill="2b2b2b" w:val="clear"/>
              <w:spacing w:line="240" w:lineRule="auto"/>
              <w:ind w:firstLine="0"/>
              <w:rPr>
                <w:rFonts w:ascii="Courier New" w:cs="Courier New" w:eastAsia="Courier New" w:hAnsi="Courier New"/>
                <w:color w:val="a9b7c6"/>
                <w:sz w:val="18"/>
                <w:szCs w:val="18"/>
              </w:rPr>
            </w:pPr>
            <w:r w:rsidDel="00000000" w:rsidR="00000000" w:rsidRPr="00000000">
              <w:rPr>
                <w:rtl w:val="0"/>
              </w:rPr>
            </w:r>
          </w:p>
          <w:p w:rsidR="00000000" w:rsidDel="00000000" w:rsidP="00000000" w:rsidRDefault="00000000" w:rsidRPr="00000000" w14:paraId="000000E3">
            <w:pPr>
              <w:shd w:fill="2b2b2b" w:val="clear"/>
              <w:spacing w:line="240" w:lineRule="auto"/>
              <w:ind w:firstLine="0"/>
              <w:rPr>
                <w:rFonts w:ascii="Courier New" w:cs="Courier New" w:eastAsia="Courier New" w:hAnsi="Courier New"/>
                <w:color w:val="cc7832"/>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.connected = </w:t>
            </w:r>
            <w:r w:rsidDel="00000000" w:rsidR="00000000" w:rsidRPr="00000000">
              <w:rPr>
                <w:rFonts w:ascii="Courier New" w:cs="Courier New" w:eastAsia="Courier New" w:hAnsi="Courier New"/>
                <w:color w:val="cc7832"/>
                <w:sz w:val="18"/>
                <w:szCs w:val="18"/>
                <w:rtl w:val="0"/>
              </w:rPr>
              <w:t xml:space="preserve">False</w:t>
            </w:r>
          </w:p>
          <w:p w:rsidR="00000000" w:rsidDel="00000000" w:rsidP="00000000" w:rsidRDefault="00000000" w:rsidRPr="00000000" w14:paraId="000000E4">
            <w:pPr>
              <w:spacing w:line="240" w:lineRule="auto"/>
              <w:ind w:firstLine="0"/>
              <w:jc w:val="center"/>
              <w:rPr/>
            </w:pPr>
            <w:r w:rsidDel="00000000" w:rsidR="00000000" w:rsidRPr="00000000">
              <w:rPr>
                <w:rtl w:val="0"/>
              </w:rPr>
            </w:r>
          </w:p>
          <w:p w:rsidR="00000000" w:rsidDel="00000000" w:rsidP="00000000" w:rsidRDefault="00000000" w:rsidRPr="00000000" w14:paraId="000000E5">
            <w:pPr>
              <w:spacing w:line="240" w:lineRule="auto"/>
              <w:ind w:firstLine="0"/>
              <w:jc w:val="center"/>
              <w:rPr/>
            </w:pPr>
            <w:r w:rsidDel="00000000" w:rsidR="00000000" w:rsidRPr="00000000">
              <w:rPr>
                <w:rtl w:val="0"/>
              </w:rPr>
              <w:t xml:space="preserve">Zdj. 13. Metoda ta ma na celu rozłączenie połączenia z analizatorem</w:t>
            </w:r>
            <w:r w:rsidDel="00000000" w:rsidR="00000000" w:rsidRPr="00000000">
              <w:rPr>
                <w:rtl w:val="0"/>
              </w:rPr>
            </w:r>
          </w:p>
        </w:tc>
      </w:tr>
      <w:tr>
        <w:trPr>
          <w:cantSplit w:val="0"/>
          <w:trHeight w:val="517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cc7832"/>
                <w:sz w:val="18"/>
                <w:szCs w:val="18"/>
                <w:rtl w:val="0"/>
              </w:rPr>
              <w:t xml:space="preserve">def </w:t>
            </w:r>
            <w:r w:rsidDel="00000000" w:rsidR="00000000" w:rsidRPr="00000000">
              <w:rPr>
                <w:rFonts w:ascii="Courier New" w:cs="Courier New" w:eastAsia="Courier New" w:hAnsi="Courier New"/>
                <w:color w:val="ffc66d"/>
                <w:sz w:val="18"/>
                <w:szCs w:val="18"/>
                <w:rtl w:val="0"/>
              </w:rPr>
              <w:t xml:space="preserve">measure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E7">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Clear the trace and enable auto-scaling for the Y-axis</w:t>
            </w:r>
          </w:p>
          <w:p w:rsidR="00000000" w:rsidDel="00000000" w:rsidP="00000000" w:rsidRDefault="00000000" w:rsidRPr="00000000" w14:paraId="000000E8">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r w:rsidDel="00000000" w:rsidR="00000000" w:rsidRPr="00000000">
              <w:rPr>
                <w:rFonts w:ascii="Courier New" w:cs="Courier New" w:eastAsia="Courier New" w:hAnsi="Courier New"/>
                <w:color w:val="6a8759"/>
                <w:sz w:val="18"/>
                <w:szCs w:val="18"/>
                <w:rtl w:val="0"/>
              </w:rPr>
              <w:t xml:space="preserve">"CALC:TRAC1:CLE"</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E9">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r w:rsidDel="00000000" w:rsidR="00000000" w:rsidRPr="00000000">
              <w:rPr>
                <w:rFonts w:ascii="Courier New" w:cs="Courier New" w:eastAsia="Courier New" w:hAnsi="Courier New"/>
                <w:color w:val="6a8759"/>
                <w:sz w:val="18"/>
                <w:szCs w:val="18"/>
                <w:rtl w:val="0"/>
              </w:rPr>
              <w:t xml:space="preserve">"DISP:WIND1:TRAC1:Y:AUTO ON"</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EA">
            <w:pPr>
              <w:shd w:fill="2b2b2b" w:val="clear"/>
              <w:spacing w:line="240" w:lineRule="auto"/>
              <w:ind w:firstLine="0"/>
              <w:rPr>
                <w:rFonts w:ascii="Courier New" w:cs="Courier New" w:eastAsia="Courier New" w:hAnsi="Courier New"/>
                <w:color w:val="a9b7c6"/>
                <w:sz w:val="18"/>
                <w:szCs w:val="18"/>
              </w:rPr>
            </w:pPr>
            <w:r w:rsidDel="00000000" w:rsidR="00000000" w:rsidRPr="00000000">
              <w:rPr>
                <w:rtl w:val="0"/>
              </w:rPr>
            </w:r>
          </w:p>
          <w:p w:rsidR="00000000" w:rsidDel="00000000" w:rsidP="00000000" w:rsidRDefault="00000000" w:rsidRPr="00000000" w14:paraId="000000EB">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Find and mark the maximum value on the trace</w:t>
            </w:r>
          </w:p>
          <w:p w:rsidR="00000000" w:rsidDel="00000000" w:rsidP="00000000" w:rsidRDefault="00000000" w:rsidRPr="00000000" w14:paraId="000000EC">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r w:rsidDel="00000000" w:rsidR="00000000" w:rsidRPr="00000000">
              <w:rPr>
                <w:rFonts w:ascii="Courier New" w:cs="Courier New" w:eastAsia="Courier New" w:hAnsi="Courier New"/>
                <w:color w:val="6a8759"/>
                <w:sz w:val="18"/>
                <w:szCs w:val="18"/>
                <w:rtl w:val="0"/>
              </w:rPr>
              <w:t xml:space="preserve">"CALC:MARK1:MAX"</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ED">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p>
          <w:p w:rsidR="00000000" w:rsidDel="00000000" w:rsidP="00000000" w:rsidRDefault="00000000" w:rsidRPr="00000000" w14:paraId="000000EE">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Set max hold mode</w:t>
            </w:r>
          </w:p>
          <w:p w:rsidR="00000000" w:rsidDel="00000000" w:rsidP="00000000" w:rsidRDefault="00000000" w:rsidRPr="00000000" w14:paraId="000000EF">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r w:rsidDel="00000000" w:rsidR="00000000" w:rsidRPr="00000000">
              <w:rPr>
                <w:rFonts w:ascii="Courier New" w:cs="Courier New" w:eastAsia="Courier New" w:hAnsi="Courier New"/>
                <w:color w:val="6a8759"/>
                <w:sz w:val="18"/>
                <w:szCs w:val="18"/>
                <w:rtl w:val="0"/>
              </w:rPr>
              <w:t xml:space="preserve">"DISP:TRAC:MODE MAXH"</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F0">
            <w:pPr>
              <w:shd w:fill="2b2b2b" w:val="clear"/>
              <w:spacing w:line="240" w:lineRule="auto"/>
              <w:ind w:firstLine="0"/>
              <w:rPr>
                <w:rFonts w:ascii="Courier New" w:cs="Courier New" w:eastAsia="Courier New" w:hAnsi="Courier New"/>
                <w:color w:val="a9b7c6"/>
                <w:sz w:val="18"/>
                <w:szCs w:val="18"/>
              </w:rPr>
            </w:pPr>
            <w:r w:rsidDel="00000000" w:rsidR="00000000" w:rsidRPr="00000000">
              <w:rPr>
                <w:rtl w:val="0"/>
              </w:rPr>
            </w:r>
          </w:p>
          <w:p w:rsidR="00000000" w:rsidDel="00000000" w:rsidP="00000000" w:rsidRDefault="00000000" w:rsidRPr="00000000" w14:paraId="000000F1">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Enable averaging</w:t>
            </w:r>
          </w:p>
          <w:p w:rsidR="00000000" w:rsidDel="00000000" w:rsidP="00000000" w:rsidRDefault="00000000" w:rsidRPr="00000000" w14:paraId="000000F2">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.instr.write(</w:t>
            </w:r>
            <w:r w:rsidDel="00000000" w:rsidR="00000000" w:rsidRPr="00000000">
              <w:rPr>
                <w:rFonts w:ascii="Courier New" w:cs="Courier New" w:eastAsia="Courier New" w:hAnsi="Courier New"/>
                <w:color w:val="6a8759"/>
                <w:sz w:val="18"/>
                <w:szCs w:val="18"/>
                <w:rtl w:val="0"/>
              </w:rPr>
              <w:t xml:space="preserve">"SENSE:AVERAGE ON"</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F3">
            <w:pPr>
              <w:shd w:fill="2b2b2b" w:val="clear"/>
              <w:spacing w:line="240" w:lineRule="auto"/>
              <w:ind w:firstLine="0"/>
              <w:rPr>
                <w:rFonts w:ascii="Courier New" w:cs="Courier New" w:eastAsia="Courier New" w:hAnsi="Courier New"/>
                <w:color w:val="a9b7c6"/>
                <w:sz w:val="18"/>
                <w:szCs w:val="18"/>
              </w:rPr>
            </w:pPr>
            <w:r w:rsidDel="00000000" w:rsidR="00000000" w:rsidRPr="00000000">
              <w:rPr>
                <w:rtl w:val="0"/>
              </w:rPr>
            </w:r>
          </w:p>
          <w:p w:rsidR="00000000" w:rsidDel="00000000" w:rsidP="00000000" w:rsidRDefault="00000000" w:rsidRPr="00000000" w14:paraId="000000F4">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time.sleep(</w:t>
            </w:r>
            <w:r w:rsidDel="00000000" w:rsidR="00000000" w:rsidRPr="00000000">
              <w:rPr>
                <w:rFonts w:ascii="Courier New" w:cs="Courier New" w:eastAsia="Courier New" w:hAnsi="Courier New"/>
                <w:color w:val="6897bb"/>
                <w:sz w:val="18"/>
                <w:szCs w:val="18"/>
                <w:rtl w:val="0"/>
              </w:rPr>
              <w:t xml:space="preserve">0.1</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F5">
            <w:pPr>
              <w:shd w:fill="2b2b2b" w:val="clear"/>
              <w:spacing w:line="240" w:lineRule="auto"/>
              <w:ind w:firstLine="0"/>
              <w:rPr>
                <w:rFonts w:ascii="Courier New" w:cs="Courier New" w:eastAsia="Courier New" w:hAnsi="Courier New"/>
                <w:color w:val="a9b7c6"/>
                <w:sz w:val="18"/>
                <w:szCs w:val="18"/>
              </w:rPr>
            </w:pPr>
            <w:r w:rsidDel="00000000" w:rsidR="00000000" w:rsidRPr="00000000">
              <w:rPr>
                <w:rtl w:val="0"/>
              </w:rPr>
            </w:r>
          </w:p>
          <w:p w:rsidR="00000000" w:rsidDel="00000000" w:rsidP="00000000" w:rsidRDefault="00000000" w:rsidRPr="00000000" w14:paraId="000000F6">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Query the Y-value (measurement value) of the marked maximum</w:t>
            </w:r>
          </w:p>
          <w:p w:rsidR="00000000" w:rsidDel="00000000" w:rsidP="00000000" w:rsidRDefault="00000000" w:rsidRPr="00000000" w14:paraId="000000F7">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value =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.instr.query_ascii_values(</w:t>
            </w:r>
            <w:r w:rsidDel="00000000" w:rsidR="00000000" w:rsidRPr="00000000">
              <w:rPr>
                <w:rFonts w:ascii="Courier New" w:cs="Courier New" w:eastAsia="Courier New" w:hAnsi="Courier New"/>
                <w:color w:val="6a8759"/>
                <w:sz w:val="18"/>
                <w:szCs w:val="18"/>
                <w:rtl w:val="0"/>
              </w:rPr>
              <w:t xml:space="preserve">"CALC:MARK1:Y?"</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6897bb"/>
                <w:sz w:val="18"/>
                <w:szCs w:val="18"/>
                <w:rtl w:val="0"/>
              </w:rPr>
              <w:t xml:space="preserve">0</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F8">
            <w:pPr>
              <w:shd w:fill="2b2b2b" w:val="clear"/>
              <w:spacing w:line="240" w:lineRule="auto"/>
              <w:ind w:firstLine="0"/>
              <w:rPr>
                <w:rFonts w:ascii="Courier New" w:cs="Courier New" w:eastAsia="Courier New" w:hAnsi="Courier New"/>
                <w:color w:val="a9b7c6"/>
                <w:sz w:val="18"/>
                <w:szCs w:val="18"/>
              </w:rPr>
            </w:pPr>
            <w:r w:rsidDel="00000000" w:rsidR="00000000" w:rsidRPr="00000000">
              <w:rPr>
                <w:rtl w:val="0"/>
              </w:rPr>
            </w:r>
          </w:p>
          <w:p w:rsidR="00000000" w:rsidDel="00000000" w:rsidP="00000000" w:rsidRDefault="00000000" w:rsidRPr="00000000" w14:paraId="000000F9">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Query the X-value (frequency) of the marked maximum</w:t>
            </w:r>
          </w:p>
          <w:p w:rsidR="00000000" w:rsidDel="00000000" w:rsidP="00000000" w:rsidRDefault="00000000" w:rsidRPr="00000000" w14:paraId="000000FA">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808080"/>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freq = </w:t>
            </w:r>
            <w:r w:rsidDel="00000000" w:rsidR="00000000" w:rsidRPr="00000000">
              <w:rPr>
                <w:rFonts w:ascii="Courier New" w:cs="Courier New" w:eastAsia="Courier New" w:hAnsi="Courier New"/>
                <w:color w:val="94558d"/>
                <w:sz w:val="18"/>
                <w:szCs w:val="18"/>
                <w:rtl w:val="0"/>
              </w:rPr>
              <w:t xml:space="preserve">self</w:t>
            </w:r>
            <w:r w:rsidDel="00000000" w:rsidR="00000000" w:rsidRPr="00000000">
              <w:rPr>
                <w:rFonts w:ascii="Courier New" w:cs="Courier New" w:eastAsia="Courier New" w:hAnsi="Courier New"/>
                <w:color w:val="a9b7c6"/>
                <w:sz w:val="18"/>
                <w:szCs w:val="18"/>
                <w:rtl w:val="0"/>
              </w:rPr>
              <w:t xml:space="preserve">.instr.query_ascii_values(</w:t>
            </w:r>
            <w:r w:rsidDel="00000000" w:rsidR="00000000" w:rsidRPr="00000000">
              <w:rPr>
                <w:rFonts w:ascii="Courier New" w:cs="Courier New" w:eastAsia="Courier New" w:hAnsi="Courier New"/>
                <w:color w:val="6a8759"/>
                <w:sz w:val="18"/>
                <w:szCs w:val="18"/>
                <w:rtl w:val="0"/>
              </w:rPr>
              <w:t xml:space="preserve">"CALC:MARK1:X?"</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6897bb"/>
                <w:sz w:val="18"/>
                <w:szCs w:val="18"/>
                <w:rtl w:val="0"/>
              </w:rPr>
              <w:t xml:space="preserve">0</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FB">
            <w:pPr>
              <w:shd w:fill="2b2b2b" w:val="clear"/>
              <w:spacing w:line="240" w:lineRule="auto"/>
              <w:ind w:firstLine="0"/>
              <w:rPr>
                <w:rFonts w:ascii="Courier New" w:cs="Courier New" w:eastAsia="Courier New" w:hAnsi="Courier New"/>
                <w:color w:val="cc7832"/>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cc7832"/>
                <w:sz w:val="18"/>
                <w:szCs w:val="18"/>
                <w:rtl w:val="0"/>
              </w:rPr>
              <w:t xml:space="preserve">return </w:t>
            </w:r>
            <w:r w:rsidDel="00000000" w:rsidR="00000000" w:rsidRPr="00000000">
              <w:rPr>
                <w:rFonts w:ascii="Courier New" w:cs="Courier New" w:eastAsia="Courier New" w:hAnsi="Courier New"/>
                <w:color w:val="a9b7c6"/>
                <w:sz w:val="18"/>
                <w:szCs w:val="18"/>
                <w:rtl w:val="0"/>
              </w:rPr>
              <w:t xml:space="preserve">freq</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value</w:t>
            </w: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Zdj. 14 Metoda odpowiadająca za konfigurację analizatora przed każdym pomiarem</w:t>
            </w:r>
            <w:r w:rsidDel="00000000" w:rsidR="00000000" w:rsidRPr="00000000">
              <w:rPr>
                <w:rtl w:val="0"/>
              </w:rPr>
            </w:r>
          </w:p>
        </w:tc>
      </w:tr>
    </w:tbl>
    <w:p w:rsidR="00000000" w:rsidDel="00000000" w:rsidP="00000000" w:rsidRDefault="00000000" w:rsidRPr="00000000" w14:paraId="000000FE">
      <w:pPr>
        <w:pStyle w:val="Heading2"/>
        <w:keepNext w:val="0"/>
        <w:keepLines w:val="0"/>
        <w:numPr>
          <w:ilvl w:val="1"/>
          <w:numId w:val="1"/>
        </w:numPr>
        <w:spacing w:after="80" w:before="360" w:lineRule="auto"/>
        <w:ind w:left="792" w:hanging="432"/>
        <w:rPr>
          <w:b w:val="1"/>
          <w:sz w:val="32"/>
          <w:szCs w:val="32"/>
        </w:rPr>
      </w:pPr>
      <w:bookmarkStart w:colFirst="0" w:colLast="0" w:name="_heading=h.ux4amc8ixh8" w:id="12"/>
      <w:bookmarkEnd w:id="12"/>
      <w:r w:rsidDel="00000000" w:rsidR="00000000" w:rsidRPr="00000000">
        <w:rPr>
          <w:sz w:val="34"/>
          <w:szCs w:val="34"/>
          <w:rtl w:val="0"/>
        </w:rPr>
        <w:t xml:space="preserve">Połączenie z drukarką 3D </w:t>
      </w:r>
      <w:r w:rsidDel="00000000" w:rsidR="00000000" w:rsidRPr="00000000">
        <w:rPr>
          <w:rtl w:val="0"/>
        </w:rPr>
      </w:r>
    </w:p>
    <w:p w:rsidR="00000000" w:rsidDel="00000000" w:rsidP="00000000" w:rsidRDefault="00000000" w:rsidRPr="00000000" w14:paraId="000000FF">
      <w:pPr>
        <w:ind w:left="0" w:firstLine="720"/>
        <w:jc w:val="both"/>
        <w:rPr/>
      </w:pPr>
      <w:r w:rsidDel="00000000" w:rsidR="00000000" w:rsidRPr="00000000">
        <w:rPr>
          <w:rtl w:val="0"/>
        </w:rPr>
        <w:t xml:space="preserve">Kolejnym krokiem jest połączenie drukarki 3D oraz urządzenia za pomocą którego będziemy się łączyć, to tej samej sieci lokalnej lub do sieci z dostępem do Internetu. Następnie należy połączyć się z serwerem OctoPrint wpisując w przeglądarkę adres zdefiniowany na Raspberry </w:t>
      </w:r>
      <w:hyperlink r:id="rId19">
        <w:r w:rsidDel="00000000" w:rsidR="00000000" w:rsidRPr="00000000">
          <w:rPr>
            <w:rFonts w:ascii="Roboto" w:cs="Roboto" w:eastAsia="Roboto" w:hAnsi="Roboto"/>
            <w:color w:val="0b57d0"/>
            <w:sz w:val="21"/>
            <w:szCs w:val="21"/>
            <w:u w:val="single"/>
            <w:rtl w:val="0"/>
          </w:rPr>
          <w:t xml:space="preserve">http://192.168.1.181/</w:t>
        </w:r>
      </w:hyperlink>
      <w:r w:rsidDel="00000000" w:rsidR="00000000" w:rsidRPr="00000000">
        <w:rPr>
          <w:rtl w:val="0"/>
        </w:rPr>
        <w:t xml:space="preserve">, </w:t>
      </w:r>
      <w:r w:rsidDel="00000000" w:rsidR="00000000" w:rsidRPr="00000000">
        <w:rPr>
          <w:rtl w:val="0"/>
        </w:rPr>
        <w:t xml:space="preserve">a następnie zalogować się na swoje konto.</w:t>
      </w:r>
      <w:r w:rsidDel="00000000" w:rsidR="00000000" w:rsidRPr="00000000">
        <w:rPr>
          <w:rtl w:val="0"/>
        </w:rPr>
      </w:r>
    </w:p>
    <w:p w:rsidR="00000000" w:rsidDel="00000000" w:rsidP="00000000" w:rsidRDefault="00000000" w:rsidRPr="00000000" w14:paraId="00000100">
      <w:pPr>
        <w:pStyle w:val="Heading2"/>
        <w:keepNext w:val="0"/>
        <w:keepLines w:val="0"/>
        <w:numPr>
          <w:ilvl w:val="1"/>
          <w:numId w:val="1"/>
        </w:numPr>
        <w:spacing w:after="80" w:before="360" w:line="240" w:lineRule="auto"/>
        <w:ind w:left="792" w:hanging="432"/>
        <w:rPr>
          <w:b w:val="1"/>
          <w:sz w:val="32"/>
          <w:szCs w:val="32"/>
        </w:rPr>
      </w:pPr>
      <w:bookmarkStart w:colFirst="0" w:colLast="0" w:name="_heading=h.ggzzlj40xi94" w:id="13"/>
      <w:bookmarkEnd w:id="13"/>
      <w:r w:rsidDel="00000000" w:rsidR="00000000" w:rsidRPr="00000000">
        <w:rPr>
          <w:sz w:val="34"/>
          <w:szCs w:val="34"/>
          <w:rtl w:val="0"/>
        </w:rPr>
        <w:t xml:space="preserve">Instalacja oraz konfiguracja wtyczki</w:t>
      </w:r>
      <w:r w:rsidDel="00000000" w:rsidR="00000000" w:rsidRPr="00000000">
        <w:rPr>
          <w:rtl w:val="0"/>
        </w:rPr>
      </w:r>
    </w:p>
    <w:p w:rsidR="00000000" w:rsidDel="00000000" w:rsidP="00000000" w:rsidRDefault="00000000" w:rsidRPr="00000000" w14:paraId="00000101">
      <w:pPr>
        <w:keepNext w:val="0"/>
        <w:keepLines w:val="0"/>
        <w:spacing w:after="80" w:before="360" w:line="240" w:lineRule="auto"/>
        <w:ind w:left="792" w:firstLine="0"/>
        <w:rPr/>
      </w:pPr>
      <w:r w:rsidDel="00000000" w:rsidR="00000000" w:rsidRPr="00000000">
        <w:rPr>
          <w:rtl w:val="0"/>
        </w:rPr>
        <w:t xml:space="preserve">W celu instalacji wtyczki należy kliknąć na ikonę „Ustawienia” w prawym górnym rogu ekranu.</w:t>
      </w:r>
    </w:p>
    <w:tbl>
      <w:tblPr>
        <w:tblStyle w:val="Table12"/>
        <w:tblW w:w="8716.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6"/>
        <w:tblGridChange w:id="0">
          <w:tblGrid>
            <w:gridCol w:w="871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ind w:left="0" w:firstLine="0"/>
              <w:rPr>
                <w:b w:val="0"/>
                <w:sz w:val="24"/>
                <w:szCs w:val="24"/>
              </w:rPr>
            </w:pPr>
            <w:r w:rsidDel="00000000" w:rsidR="00000000" w:rsidRPr="00000000">
              <w:rPr/>
              <w:drawing>
                <wp:inline distB="114300" distT="114300" distL="114300" distR="114300">
                  <wp:extent cx="5391150" cy="673100"/>
                  <wp:effectExtent b="0" l="0" r="0" t="0"/>
                  <wp:docPr id="7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391150" cy="67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3">
      <w:pPr>
        <w:rPr/>
      </w:pPr>
      <w:r w:rsidDel="00000000" w:rsidR="00000000" w:rsidRPr="00000000">
        <w:br w:type="page"/>
      </w:r>
      <w:r w:rsidDel="00000000" w:rsidR="00000000" w:rsidRPr="00000000">
        <w:rPr>
          <w:rtl w:val="0"/>
        </w:rPr>
        <w:t xml:space="preserve">Następnie przechodzimy się do sekcji zarządzania wtyczkami, w której można przeglądać dostępne wtyczki wybierając “Plugin Manager” </w:t>
      </w:r>
    </w:p>
    <w:p w:rsidR="00000000" w:rsidDel="00000000" w:rsidP="00000000" w:rsidRDefault="00000000" w:rsidRPr="00000000" w14:paraId="00000104">
      <w:pPr>
        <w:rPr/>
      </w:pPr>
      <w:r w:rsidDel="00000000" w:rsidR="00000000" w:rsidRPr="00000000">
        <w:rPr>
          <w:rtl w:val="0"/>
        </w:rPr>
      </w:r>
    </w:p>
    <w:tbl>
      <w:tblPr>
        <w:tblStyle w:val="Table13"/>
        <w:tblW w:w="4050.0" w:type="dxa"/>
        <w:jc w:val="left"/>
        <w:tblInd w:w="29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tblGridChange w:id="0">
          <w:tblGrid>
            <w:gridCol w:w="4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pStyle w:val="Heading2"/>
              <w:keepNext w:val="0"/>
              <w:keepLines w:val="0"/>
              <w:spacing w:after="80" w:before="360" w:lineRule="auto"/>
              <w:ind w:left="0" w:firstLine="0"/>
              <w:jc w:val="center"/>
              <w:rPr>
                <w:b w:val="0"/>
                <w:sz w:val="24"/>
                <w:szCs w:val="24"/>
              </w:rPr>
            </w:pPr>
            <w:bookmarkStart w:colFirst="0" w:colLast="0" w:name="_heading=h.aovyy3w1ocps" w:id="14"/>
            <w:bookmarkEnd w:id="14"/>
            <w:r w:rsidDel="00000000" w:rsidR="00000000" w:rsidRPr="00000000">
              <w:rPr>
                <w:b w:val="0"/>
                <w:sz w:val="24"/>
                <w:szCs w:val="24"/>
              </w:rPr>
              <w:drawing>
                <wp:inline distB="114300" distT="114300" distL="114300" distR="114300">
                  <wp:extent cx="1757045" cy="2871514"/>
                  <wp:effectExtent b="0" l="0" r="0" t="0"/>
                  <wp:docPr id="54" name="image5.png"/>
                  <a:graphic>
                    <a:graphicData uri="http://schemas.openxmlformats.org/drawingml/2006/picture">
                      <pic:pic>
                        <pic:nvPicPr>
                          <pic:cNvPr id="0" name="image5.png"/>
                          <pic:cNvPicPr preferRelativeResize="0"/>
                        </pic:nvPicPr>
                        <pic:blipFill>
                          <a:blip r:embed="rId21"/>
                          <a:srcRect b="31254" l="0" r="0" t="0"/>
                          <a:stretch>
                            <a:fillRect/>
                          </a:stretch>
                        </pic:blipFill>
                        <pic:spPr>
                          <a:xfrm>
                            <a:off x="0" y="0"/>
                            <a:ext cx="1757045" cy="2871514"/>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240" w:lineRule="auto"/>
              <w:ind w:firstLine="0"/>
              <w:jc w:val="center"/>
              <w:rPr/>
            </w:pPr>
            <w:r w:rsidDel="00000000" w:rsidR="00000000" w:rsidRPr="00000000">
              <w:rPr>
                <w:rtl w:val="0"/>
              </w:rPr>
              <w:t xml:space="preserve">Zdj. 15. Przycisk “</w:t>
            </w:r>
            <w:r w:rsidDel="00000000" w:rsidR="00000000" w:rsidRPr="00000000">
              <w:rPr>
                <w:rtl w:val="0"/>
              </w:rPr>
              <w:t xml:space="preserve">Plugin Manager”</w:t>
            </w:r>
            <w:r w:rsidDel="00000000" w:rsidR="00000000" w:rsidRPr="00000000">
              <w:rPr>
                <w:rtl w:val="0"/>
              </w:rPr>
            </w:r>
          </w:p>
        </w:tc>
      </w:tr>
    </w:tbl>
    <w:p w:rsidR="00000000" w:rsidDel="00000000" w:rsidP="00000000" w:rsidRDefault="00000000" w:rsidRPr="00000000" w14:paraId="00000107">
      <w:pPr>
        <w:keepNext w:val="0"/>
        <w:keepLines w:val="0"/>
        <w:spacing w:after="80" w:before="360" w:lineRule="auto"/>
        <w:ind w:firstLine="700"/>
        <w:jc w:val="both"/>
        <w:rPr/>
      </w:pPr>
      <w:r w:rsidDel="00000000" w:rsidR="00000000" w:rsidRPr="00000000">
        <w:rPr>
          <w:rtl w:val="0"/>
        </w:rPr>
        <w:t xml:space="preserve">Jeśli na liście zainstalowanych wtyczek nie znajduje się wtyczka „Magnetic Field Scanner” należy wybrać oraz „Get More”</w:t>
      </w:r>
    </w:p>
    <w:p w:rsidR="00000000" w:rsidDel="00000000" w:rsidP="00000000" w:rsidRDefault="00000000" w:rsidRPr="00000000" w14:paraId="00000108">
      <w:pPr>
        <w:rPr/>
      </w:pPr>
      <w:r w:rsidDel="00000000" w:rsidR="00000000" w:rsidRPr="00000000">
        <w:rPr>
          <w:rtl w:val="0"/>
        </w:rPr>
      </w:r>
    </w:p>
    <w:tbl>
      <w:tblPr>
        <w:tblStyle w:val="Table14"/>
        <w:tblW w:w="70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0"/>
        <w:tblGridChange w:id="0">
          <w:tblGrid>
            <w:gridCol w:w="7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ind w:left="0" w:firstLine="0"/>
              <w:jc w:val="center"/>
              <w:rPr/>
            </w:pPr>
            <w:r w:rsidDel="00000000" w:rsidR="00000000" w:rsidRPr="00000000">
              <w:rPr/>
              <w:drawing>
                <wp:inline distB="114300" distT="114300" distL="114300" distR="114300">
                  <wp:extent cx="3714581" cy="638540"/>
                  <wp:effectExtent b="0" l="0" r="0" t="0"/>
                  <wp:docPr id="4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714581" cy="63854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center"/>
              <w:rPr/>
            </w:pPr>
            <w:r w:rsidDel="00000000" w:rsidR="00000000" w:rsidRPr="00000000">
              <w:rPr>
                <w:rtl w:val="0"/>
              </w:rPr>
              <w:t xml:space="preserve">Zdj. 16. Przycisk “Get More”</w:t>
            </w:r>
          </w:p>
        </w:tc>
      </w:tr>
    </w:tbl>
    <w:p w:rsidR="00000000" w:rsidDel="00000000" w:rsidP="00000000" w:rsidRDefault="00000000" w:rsidRPr="00000000" w14:paraId="0000010B">
      <w:pPr>
        <w:spacing w:after="240" w:before="240" w:lineRule="auto"/>
        <w:ind w:left="0" w:firstLine="0"/>
        <w:jc w:val="both"/>
        <w:rPr/>
      </w:pPr>
      <w:r w:rsidDel="00000000" w:rsidR="00000000" w:rsidRPr="00000000">
        <w:rPr>
          <w:rtl w:val="0"/>
        </w:rPr>
      </w:r>
    </w:p>
    <w:p w:rsidR="00000000" w:rsidDel="00000000" w:rsidP="00000000" w:rsidRDefault="00000000" w:rsidRPr="00000000" w14:paraId="0000010C">
      <w:pPr>
        <w:spacing w:after="240" w:before="240" w:lineRule="auto"/>
        <w:ind w:left="0" w:firstLine="0"/>
        <w:jc w:val="both"/>
        <w:rPr/>
      </w:pPr>
      <w:r w:rsidDel="00000000" w:rsidR="00000000" w:rsidRPr="00000000">
        <w:rPr>
          <w:rtl w:val="0"/>
        </w:rPr>
        <w:t xml:space="preserve">a</w:t>
      </w:r>
      <w:r w:rsidDel="00000000" w:rsidR="00000000" w:rsidRPr="00000000">
        <w:rPr>
          <w:rtl w:val="0"/>
        </w:rPr>
        <w:t xml:space="preserve"> sekcji „... from an uploaded file” wybrać plik .zip z wtyczką, a następnie kliknąć instaluj.</w:t>
      </w:r>
      <w:r w:rsidDel="00000000" w:rsidR="00000000" w:rsidRPr="00000000">
        <w:rPr>
          <w:rtl w:val="0"/>
        </w:rPr>
        <w:t xml:space="preserve"> Po udanej instalacji należy zrestartować OctoPrint.</w:t>
      </w:r>
      <w:r w:rsidDel="00000000" w:rsidR="00000000" w:rsidRPr="00000000">
        <w:rPr>
          <w:rtl w:val="0"/>
        </w:rPr>
      </w:r>
    </w:p>
    <w:tbl>
      <w:tblPr>
        <w:tblStyle w:val="Table15"/>
        <w:tblW w:w="6660.0" w:type="dxa"/>
        <w:jc w:val="left"/>
        <w:tblInd w:w="14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60"/>
        <w:tblGridChange w:id="0">
          <w:tblGrid>
            <w:gridCol w:w="6660"/>
          </w:tblGrid>
        </w:tblGridChange>
      </w:tblGrid>
      <w:tr>
        <w:trPr>
          <w:cantSplit w:val="0"/>
          <w:trHeight w:val="41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spacing w:after="240" w:before="240" w:lineRule="auto"/>
              <w:ind w:left="0" w:firstLine="0"/>
              <w:jc w:val="center"/>
              <w:rPr/>
            </w:pPr>
            <w:r w:rsidDel="00000000" w:rsidR="00000000" w:rsidRPr="00000000">
              <w:rPr/>
              <w:drawing>
                <wp:inline distB="114300" distT="114300" distL="114300" distR="114300">
                  <wp:extent cx="2524268" cy="2409529"/>
                  <wp:effectExtent b="0" l="0" r="0" t="0"/>
                  <wp:docPr id="57" name="image1.png"/>
                  <a:graphic>
                    <a:graphicData uri="http://schemas.openxmlformats.org/drawingml/2006/picture">
                      <pic:pic>
                        <pic:nvPicPr>
                          <pic:cNvPr id="0" name="image1.png"/>
                          <pic:cNvPicPr preferRelativeResize="0"/>
                        </pic:nvPicPr>
                        <pic:blipFill>
                          <a:blip r:embed="rId23"/>
                          <a:srcRect b="12864" l="0" r="0" t="0"/>
                          <a:stretch>
                            <a:fillRect/>
                          </a:stretch>
                        </pic:blipFill>
                        <pic:spPr>
                          <a:xfrm>
                            <a:off x="0" y="0"/>
                            <a:ext cx="2524268" cy="2409529"/>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40" w:before="240" w:lineRule="auto"/>
              <w:ind w:left="0" w:firstLine="0"/>
              <w:jc w:val="center"/>
              <w:rPr/>
            </w:pPr>
            <w:r w:rsidDel="00000000" w:rsidR="00000000" w:rsidRPr="00000000">
              <w:rPr>
                <w:rtl w:val="0"/>
              </w:rPr>
              <w:t xml:space="preserve">Zdj. 17. S</w:t>
            </w:r>
            <w:r w:rsidDel="00000000" w:rsidR="00000000" w:rsidRPr="00000000">
              <w:rPr>
                <w:rtl w:val="0"/>
              </w:rPr>
              <w:t xml:space="preserve">ekcja „... from an uploaded file” </w:t>
            </w:r>
            <w:r w:rsidDel="00000000" w:rsidR="00000000" w:rsidRPr="00000000">
              <w:rPr>
                <w:rtl w:val="0"/>
              </w:rPr>
            </w:r>
          </w:p>
        </w:tc>
      </w:tr>
    </w:tbl>
    <w:p w:rsidR="00000000" w:rsidDel="00000000" w:rsidP="00000000" w:rsidRDefault="00000000" w:rsidRPr="00000000" w14:paraId="0000010F">
      <w:pPr>
        <w:spacing w:after="240" w:before="240" w:lineRule="auto"/>
        <w:ind w:firstLine="0"/>
        <w:rPr/>
      </w:pPr>
      <w:r w:rsidDel="00000000" w:rsidR="00000000" w:rsidRPr="00000000">
        <w:rPr>
          <w:rtl w:val="0"/>
        </w:rPr>
      </w:r>
    </w:p>
    <w:p w:rsidR="00000000" w:rsidDel="00000000" w:rsidP="00000000" w:rsidRDefault="00000000" w:rsidRPr="00000000" w14:paraId="00000110">
      <w:pPr>
        <w:spacing w:after="240" w:before="240" w:lineRule="auto"/>
        <w:ind w:firstLine="0"/>
        <w:rPr/>
      </w:pPr>
      <w:r w:rsidDel="00000000" w:rsidR="00000000" w:rsidRPr="00000000">
        <w:rPr>
          <w:rtl w:val="0"/>
        </w:rPr>
        <w:t xml:space="preserve">Po udanej instalacji powinna pojawić się nowa sekcja w oknie drukarki.</w:t>
      </w:r>
    </w:p>
    <w:tbl>
      <w:tblPr>
        <w:tblStyle w:val="Table16"/>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32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1">
            <w:pPr>
              <w:spacing w:after="240" w:before="240" w:lineRule="auto"/>
              <w:ind w:firstLine="0"/>
              <w:jc w:val="center"/>
              <w:rPr/>
            </w:pPr>
            <w:r w:rsidDel="00000000" w:rsidR="00000000" w:rsidRPr="00000000">
              <w:rPr/>
              <w:drawing>
                <wp:inline distB="114300" distT="114300" distL="114300" distR="114300">
                  <wp:extent cx="5495925" cy="1130300"/>
                  <wp:effectExtent b="0" l="0" r="0" t="0"/>
                  <wp:docPr id="67"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49592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240" w:before="240" w:lineRule="auto"/>
              <w:ind w:firstLine="0"/>
              <w:jc w:val="center"/>
              <w:rPr/>
            </w:pPr>
            <w:r w:rsidDel="00000000" w:rsidR="00000000" w:rsidRPr="00000000">
              <w:rPr>
                <w:rtl w:val="0"/>
              </w:rPr>
              <w:t xml:space="preserve">Zdj.18 Miejsce wyboru wtyczki Magnetic Field Scanner</w:t>
            </w:r>
          </w:p>
        </w:tc>
      </w:tr>
    </w:tbl>
    <w:p w:rsidR="00000000" w:rsidDel="00000000" w:rsidP="00000000" w:rsidRDefault="00000000" w:rsidRPr="00000000" w14:paraId="00000113">
      <w:pPr>
        <w:spacing w:after="240" w:before="240" w:lineRule="auto"/>
        <w:ind w:firstLine="0"/>
        <w:jc w:val="both"/>
        <w:rPr/>
      </w:pPr>
      <w:r w:rsidDel="00000000" w:rsidR="00000000" w:rsidRPr="00000000">
        <w:rPr>
          <w:rtl w:val="0"/>
        </w:rPr>
        <w:t xml:space="preserve"> </w:t>
      </w:r>
    </w:p>
    <w:p w:rsidR="00000000" w:rsidDel="00000000" w:rsidP="00000000" w:rsidRDefault="00000000" w:rsidRPr="00000000" w14:paraId="00000114">
      <w:pPr>
        <w:spacing w:after="240" w:before="240" w:lineRule="auto"/>
        <w:ind w:firstLine="720"/>
        <w:jc w:val="both"/>
        <w:rPr/>
      </w:pPr>
      <w:r w:rsidDel="00000000" w:rsidR="00000000" w:rsidRPr="00000000">
        <w:rPr>
          <w:rtl w:val="0"/>
        </w:rPr>
        <w:t xml:space="preserve">W kolejnym kroku konieczne jest dostosowanie parametrów analizatora z wykorzystaniem pyVisa. W pierwszej kolejności niezbędne jest dobranie parametrów analizy.</w:t>
      </w:r>
    </w:p>
    <w:tbl>
      <w:tblPr>
        <w:tblStyle w:val="Table17"/>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rHeight w:val="52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after="240" w:before="240" w:lineRule="auto"/>
              <w:ind w:firstLine="0"/>
              <w:jc w:val="center"/>
              <w:rPr/>
            </w:pPr>
            <w:r w:rsidDel="00000000" w:rsidR="00000000" w:rsidRPr="00000000">
              <w:rPr/>
              <w:drawing>
                <wp:inline distB="114300" distT="114300" distL="114300" distR="114300">
                  <wp:extent cx="5619750" cy="3175000"/>
                  <wp:effectExtent b="0" l="0" r="0" t="0"/>
                  <wp:docPr id="73"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6197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before="240" w:lineRule="auto"/>
              <w:ind w:firstLine="0"/>
              <w:jc w:val="center"/>
              <w:rPr/>
            </w:pPr>
            <w:r w:rsidDel="00000000" w:rsidR="00000000" w:rsidRPr="00000000">
              <w:rPr>
                <w:rtl w:val="0"/>
              </w:rPr>
              <w:t xml:space="preserve">Zdj.19 Ustawienia zapisywane do analizatora za pomocą standardu pyVisa</w:t>
            </w:r>
          </w:p>
        </w:tc>
      </w:tr>
    </w:tbl>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Poniżej znajduje się lista parametrów wraz z komentarzem.</w:t>
      </w:r>
    </w:p>
    <w:tbl>
      <w:tblPr>
        <w:tblStyle w:val="Table18"/>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5475"/>
        <w:tblGridChange w:id="0">
          <w:tblGrid>
            <w:gridCol w:w="3555"/>
            <w:gridCol w:w="5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Parametr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Komentarz</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IP Address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Unikalny adres przypisany do urządzenia w sieci komputerowej</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Center frequency [Mhz]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Częstotliwość centralna określająca punkt  wokół którego analizator dokonuje pomiarów widma.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Frequency window [Mhz]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Zakres (okno) wokół centralnej częstotliwości w jakim analizator przeprowadza pomiary.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Ref level offset [dB]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Przesunięcie poziomu referencyjnego, które można zastosować w celu dostosowania skali pomiarowej analizatora.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RBW [Hz]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(Resolution Bandwidth) określa szerokość pasma rozdzielczego w jakim analizator może rozróżnić dwa sygnały o różnych częstotliwościach.</w:t>
            </w:r>
          </w:p>
        </w:tc>
      </w:tr>
    </w:tbl>
    <w:p w:rsidR="00000000" w:rsidDel="00000000" w:rsidP="00000000" w:rsidRDefault="00000000" w:rsidRPr="00000000" w14:paraId="00000125">
      <w:pPr>
        <w:pStyle w:val="Heading2"/>
        <w:keepNext w:val="0"/>
        <w:keepLines w:val="0"/>
        <w:spacing w:after="80" w:before="360" w:lineRule="auto"/>
        <w:ind w:firstLine="360"/>
        <w:rPr>
          <w:sz w:val="34"/>
          <w:szCs w:val="34"/>
        </w:rPr>
      </w:pPr>
      <w:bookmarkStart w:colFirst="0" w:colLast="0" w:name="_heading=h.kvuak99au62b" w:id="15"/>
      <w:bookmarkEnd w:id="15"/>
      <w:r w:rsidDel="00000000" w:rsidR="00000000" w:rsidRPr="00000000">
        <w:br w:type="page"/>
      </w:r>
      <w:r w:rsidDel="00000000" w:rsidR="00000000" w:rsidRPr="00000000">
        <w:rPr>
          <w:rtl w:val="0"/>
        </w:rPr>
      </w:r>
    </w:p>
    <w:p w:rsidR="00000000" w:rsidDel="00000000" w:rsidP="00000000" w:rsidRDefault="00000000" w:rsidRPr="00000000" w14:paraId="00000126">
      <w:pPr>
        <w:pStyle w:val="Heading2"/>
        <w:keepNext w:val="0"/>
        <w:keepLines w:val="0"/>
        <w:numPr>
          <w:ilvl w:val="0"/>
          <w:numId w:val="1"/>
        </w:numPr>
        <w:spacing w:after="80" w:before="360" w:lineRule="auto"/>
        <w:rPr>
          <w:b w:val="1"/>
          <w:sz w:val="32"/>
          <w:szCs w:val="32"/>
        </w:rPr>
      </w:pPr>
      <w:bookmarkStart w:colFirst="0" w:colLast="0" w:name="_heading=h.8ivccusgfkd3" w:id="16"/>
      <w:bookmarkEnd w:id="16"/>
      <w:r w:rsidDel="00000000" w:rsidR="00000000" w:rsidRPr="00000000">
        <w:rPr>
          <w:sz w:val="34"/>
          <w:szCs w:val="34"/>
          <w:rtl w:val="0"/>
        </w:rPr>
        <w:t xml:space="preserve">Obsługa skanera</w:t>
      </w:r>
    </w:p>
    <w:p w:rsidR="00000000" w:rsidDel="00000000" w:rsidP="00000000" w:rsidRDefault="00000000" w:rsidRPr="00000000" w14:paraId="00000127">
      <w:pPr>
        <w:pStyle w:val="Heading2"/>
        <w:keepNext w:val="0"/>
        <w:keepLines w:val="0"/>
        <w:numPr>
          <w:ilvl w:val="1"/>
          <w:numId w:val="1"/>
        </w:numPr>
        <w:spacing w:after="80" w:before="360" w:lineRule="auto"/>
        <w:ind w:left="792" w:hanging="432"/>
        <w:rPr>
          <w:b w:val="1"/>
          <w:sz w:val="32"/>
          <w:szCs w:val="32"/>
        </w:rPr>
      </w:pPr>
      <w:bookmarkStart w:colFirst="0" w:colLast="0" w:name="_heading=h.pf17rntsvvb0" w:id="17"/>
      <w:bookmarkEnd w:id="17"/>
      <w:r w:rsidDel="00000000" w:rsidR="00000000" w:rsidRPr="00000000">
        <w:rPr>
          <w:sz w:val="34"/>
          <w:szCs w:val="34"/>
          <w:rtl w:val="0"/>
        </w:rPr>
        <w:t xml:space="preserve">Generacja G-code</w:t>
      </w:r>
      <w:r w:rsidDel="00000000" w:rsidR="00000000" w:rsidRPr="00000000">
        <w:rPr>
          <w:rtl w:val="0"/>
        </w:rPr>
      </w:r>
    </w:p>
    <w:p w:rsidR="00000000" w:rsidDel="00000000" w:rsidP="00000000" w:rsidRDefault="00000000" w:rsidRPr="00000000" w14:paraId="00000128">
      <w:pPr>
        <w:ind w:firstLine="720"/>
        <w:jc w:val="both"/>
        <w:rPr/>
      </w:pPr>
      <w:r w:rsidDel="00000000" w:rsidR="00000000" w:rsidRPr="00000000">
        <w:rPr>
          <w:rtl w:val="0"/>
        </w:rPr>
        <w:t xml:space="preserve">Niezbędnym krokiem jest wyznaczenie obszaru skanowania. W tym celu w </w:t>
      </w:r>
      <w:r w:rsidDel="00000000" w:rsidR="00000000" w:rsidRPr="00000000">
        <w:rPr>
          <w:rtl w:val="0"/>
        </w:rPr>
        <w:t xml:space="preserve">dowolnym programie umożliwiającym przygotowanie modeli 3D do druku </w:t>
      </w:r>
      <w:r w:rsidDel="00000000" w:rsidR="00000000" w:rsidRPr="00000000">
        <w:rPr>
          <w:rtl w:val="0"/>
        </w:rPr>
        <w:t xml:space="preserve">np. </w:t>
      </w:r>
      <w:r w:rsidDel="00000000" w:rsidR="00000000" w:rsidRPr="00000000">
        <w:rPr>
          <w:rtl w:val="0"/>
        </w:rPr>
        <w:t xml:space="preserve">Ultimaker Cura</w:t>
      </w:r>
      <w:r w:rsidDel="00000000" w:rsidR="00000000" w:rsidRPr="00000000">
        <w:rPr>
          <w:rtl w:val="0"/>
        </w:rPr>
        <w:t xml:space="preserve"> należy wygenerować plik G-code zawierający instrukcje ruchu dla drukarki. </w:t>
      </w:r>
    </w:p>
    <w:p w:rsidR="00000000" w:rsidDel="00000000" w:rsidP="00000000" w:rsidRDefault="00000000" w:rsidRPr="00000000" w14:paraId="00000129">
      <w:pPr>
        <w:ind w:firstLine="0"/>
        <w:jc w:val="both"/>
        <w:rPr/>
      </w:pPr>
      <w:r w:rsidDel="00000000" w:rsidR="00000000" w:rsidRPr="00000000">
        <w:rPr>
          <w:rtl w:val="0"/>
        </w:rPr>
        <w:tab/>
        <w:t xml:space="preserve">Przed wygenerowaniem pliku możliwe jest ustawienie szerokości, długości i wysokości skanowania. Aby w prosty sposób otrzymać wymagany obszar należy wygenerować samo wypełnienie bryły, o</w:t>
      </w:r>
      <w:r w:rsidDel="00000000" w:rsidR="00000000" w:rsidRPr="00000000">
        <w:rPr>
          <w:rtl w:val="0"/>
        </w:rPr>
        <w:t xml:space="preserve">bszar ścian oraz górnej i dolnej warstwy u</w:t>
      </w:r>
      <w:r w:rsidDel="00000000" w:rsidR="00000000" w:rsidRPr="00000000">
        <w:rPr>
          <w:rtl w:val="0"/>
        </w:rPr>
        <w:t xml:space="preserve">stawiamy na 0. Określając ilość wypełnienia określamy tym samym gęstość wypełnienia prób</w:t>
      </w:r>
      <w:r w:rsidDel="00000000" w:rsidR="00000000" w:rsidRPr="00000000">
        <w:rPr>
          <w:rtl w:val="0"/>
        </w:rPr>
        <w:t xml:space="preserve">kami.</w:t>
      </w:r>
      <w:r w:rsidDel="00000000" w:rsidR="00000000" w:rsidRPr="00000000">
        <w:rPr>
          <w:rtl w:val="0"/>
        </w:rPr>
      </w:r>
    </w:p>
    <w:p w:rsidR="00000000" w:rsidDel="00000000" w:rsidP="00000000" w:rsidRDefault="00000000" w:rsidRPr="00000000" w14:paraId="0000012A">
      <w:pPr>
        <w:ind w:firstLine="0"/>
        <w:jc w:val="both"/>
        <w:rPr/>
      </w:pPr>
      <w:r w:rsidDel="00000000" w:rsidR="00000000" w:rsidRPr="00000000">
        <w:rPr>
          <w:rtl w:val="0"/>
        </w:rPr>
        <w:tab/>
        <w:t xml:space="preserve">Program Ulti Maker służy do generowania plików do wydruku 3D, dlatego konieczne może być ustawienie wartości wielu parametrów, które nie są ważna dla procesu skanowania np. parametr temperatury, ruch wiatraka, dlatego nie ma konieczności przejmowania się wartościami tych parametrów. Z racji, że nie odbywa się fizyczne drukowanie wtyczka ignoruje te parametry. </w:t>
      </w:r>
      <w:r w:rsidDel="00000000" w:rsidR="00000000" w:rsidRPr="00000000">
        <w:rPr>
          <w:rtl w:val="0"/>
        </w:rPr>
      </w:r>
    </w:p>
    <w:p w:rsidR="00000000" w:rsidDel="00000000" w:rsidP="00000000" w:rsidRDefault="00000000" w:rsidRPr="00000000" w14:paraId="0000012B">
      <w:pPr>
        <w:ind w:firstLine="0"/>
        <w:jc w:val="both"/>
        <w:rPr/>
      </w:pPr>
      <w:r w:rsidDel="00000000" w:rsidR="00000000" w:rsidRPr="00000000">
        <w:rPr>
          <w:rtl w:val="0"/>
        </w:rPr>
      </w:r>
    </w:p>
    <w:p w:rsidR="00000000" w:rsidDel="00000000" w:rsidP="00000000" w:rsidRDefault="00000000" w:rsidRPr="00000000" w14:paraId="0000012C">
      <w:pPr>
        <w:ind w:firstLine="0"/>
        <w:jc w:val="both"/>
        <w:rPr/>
      </w:pPr>
      <w:r w:rsidDel="00000000" w:rsidR="00000000" w:rsidRPr="00000000">
        <w:rPr>
          <w:rtl w:val="0"/>
        </w:rPr>
        <w:tab/>
        <w:t xml:space="preserve">Usunięte zostaną parametry:</w:t>
      </w:r>
    </w:p>
    <w:p w:rsidR="00000000" w:rsidDel="00000000" w:rsidP="00000000" w:rsidRDefault="00000000" w:rsidRPr="00000000" w14:paraId="0000012D">
      <w:pPr>
        <w:ind w:firstLine="0"/>
        <w:jc w:val="both"/>
        <w:rPr/>
      </w:pPr>
      <w:r w:rsidDel="00000000" w:rsidR="00000000" w:rsidRPr="00000000">
        <w:rPr>
          <w:rtl w:val="0"/>
        </w:rPr>
        <w:t xml:space="preserve">E–: Wszystkie makra dotyczące ekstrudera w drukarce 3D. </w:t>
      </w:r>
    </w:p>
    <w:p w:rsidR="00000000" w:rsidDel="00000000" w:rsidP="00000000" w:rsidRDefault="00000000" w:rsidRPr="00000000" w14:paraId="0000012E">
      <w:pPr>
        <w:ind w:firstLine="0"/>
        <w:jc w:val="both"/>
        <w:rPr/>
      </w:pPr>
      <w:r w:rsidDel="00000000" w:rsidR="00000000" w:rsidRPr="00000000">
        <w:rPr>
          <w:rtl w:val="0"/>
        </w:rPr>
        <w:t xml:space="preserve">M104: Ustawianie temperatury ekstrudera w trybie bez oczekiwania. </w:t>
      </w:r>
    </w:p>
    <w:p w:rsidR="00000000" w:rsidDel="00000000" w:rsidP="00000000" w:rsidRDefault="00000000" w:rsidRPr="00000000" w14:paraId="0000012F">
      <w:pPr>
        <w:ind w:firstLine="0"/>
        <w:jc w:val="both"/>
        <w:rPr/>
      </w:pPr>
      <w:r w:rsidDel="00000000" w:rsidR="00000000" w:rsidRPr="00000000">
        <w:rPr>
          <w:rtl w:val="0"/>
        </w:rPr>
        <w:t xml:space="preserve">M109: Ustawianie temperatury ekstrudera w trybie z oczekiwaniem. </w:t>
      </w:r>
    </w:p>
    <w:p w:rsidR="00000000" w:rsidDel="00000000" w:rsidP="00000000" w:rsidRDefault="00000000" w:rsidRPr="00000000" w14:paraId="00000130">
      <w:pPr>
        <w:ind w:firstLine="0"/>
        <w:jc w:val="both"/>
        <w:rPr/>
      </w:pPr>
      <w:r w:rsidDel="00000000" w:rsidR="00000000" w:rsidRPr="00000000">
        <w:rPr>
          <w:rtl w:val="0"/>
        </w:rPr>
        <w:t xml:space="preserve">M140: Ustawianie temperatury stołu roboczego w trybie bez oczekiwania. </w:t>
      </w:r>
    </w:p>
    <w:p w:rsidR="00000000" w:rsidDel="00000000" w:rsidP="00000000" w:rsidRDefault="00000000" w:rsidRPr="00000000" w14:paraId="00000131">
      <w:pPr>
        <w:ind w:firstLine="0"/>
        <w:jc w:val="both"/>
        <w:rPr/>
      </w:pPr>
      <w:r w:rsidDel="00000000" w:rsidR="00000000" w:rsidRPr="00000000">
        <w:rPr>
          <w:rtl w:val="0"/>
        </w:rPr>
        <w:t xml:space="preserve">M190: Ustawianie temperatury stołu roboczego w trybie z oczekiwaniem. </w:t>
      </w:r>
    </w:p>
    <w:p w:rsidR="00000000" w:rsidDel="00000000" w:rsidP="00000000" w:rsidRDefault="00000000" w:rsidRPr="00000000" w14:paraId="00000132">
      <w:pPr>
        <w:ind w:firstLine="0"/>
        <w:jc w:val="both"/>
        <w:rPr/>
      </w:pPr>
      <w:r w:rsidDel="00000000" w:rsidR="00000000" w:rsidRPr="00000000">
        <w:rPr>
          <w:rtl w:val="0"/>
        </w:rPr>
        <w:t xml:space="preserve">G92: Ustawianie współrzędnych zerowych (zerowanie pozycji).</w:t>
      </w:r>
    </w:p>
    <w:p w:rsidR="00000000" w:rsidDel="00000000" w:rsidP="00000000" w:rsidRDefault="00000000" w:rsidRPr="00000000" w14:paraId="00000133">
      <w:pPr>
        <w:ind w:firstLine="0"/>
        <w:jc w:val="both"/>
        <w:rPr/>
      </w:pPr>
      <w:r w:rsidDel="00000000" w:rsidR="00000000" w:rsidRPr="00000000">
        <w:rPr>
          <w:rtl w:val="0"/>
        </w:rPr>
      </w:r>
    </w:p>
    <w:p w:rsidR="00000000" w:rsidDel="00000000" w:rsidP="00000000" w:rsidRDefault="00000000" w:rsidRPr="00000000" w14:paraId="00000134">
      <w:pPr>
        <w:ind w:firstLine="0"/>
        <w:jc w:val="both"/>
        <w:rPr/>
      </w:pPr>
      <w:r w:rsidDel="00000000" w:rsidR="00000000" w:rsidRPr="00000000">
        <w:rPr>
          <w:rtl w:val="0"/>
        </w:rPr>
        <w:tab/>
      </w:r>
      <w:r w:rsidDel="00000000" w:rsidR="00000000" w:rsidRPr="00000000">
        <w:rPr>
          <w:rtl w:val="0"/>
        </w:rPr>
        <w:t xml:space="preserve">Eliminacją </w:t>
      </w:r>
      <w:r w:rsidDel="00000000" w:rsidR="00000000" w:rsidRPr="00000000">
        <w:rPr>
          <w:rtl w:val="0"/>
        </w:rPr>
        <w:t xml:space="preserve">tych parametrów zajmuje się kod zawarty w skrypcie __init_.py</w:t>
      </w:r>
      <w:r w:rsidDel="00000000" w:rsidR="00000000" w:rsidRPr="00000000">
        <w:rPr>
          <w:rtl w:val="0"/>
        </w:rPr>
      </w:r>
    </w:p>
    <w:p w:rsidR="00000000" w:rsidDel="00000000" w:rsidP="00000000" w:rsidRDefault="00000000" w:rsidRPr="00000000" w14:paraId="00000135">
      <w:pPr>
        <w:ind w:firstLine="0"/>
        <w:jc w:val="both"/>
        <w:rPr/>
      </w:pPr>
      <w:r w:rsidDel="00000000" w:rsidR="00000000" w:rsidRPr="00000000">
        <w:rPr>
          <w:rtl w:val="0"/>
        </w:rPr>
      </w:r>
    </w:p>
    <w:tbl>
      <w:tblPr>
        <w:tblStyle w:val="Table19"/>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words = return_cmd.split()</w:t>
            </w:r>
          </w:p>
          <w:p w:rsidR="00000000" w:rsidDel="00000000" w:rsidP="00000000" w:rsidRDefault="00000000" w:rsidRPr="00000000" w14:paraId="00000137">
            <w:pPr>
              <w:shd w:fill="2b2b2b" w:val="clear"/>
              <w:spacing w:line="240" w:lineRule="auto"/>
              <w:ind w:firstLine="0"/>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 Remove words based on specified conditions</w:t>
            </w:r>
          </w:p>
          <w:p w:rsidR="00000000" w:rsidDel="00000000" w:rsidP="00000000" w:rsidRDefault="00000000" w:rsidRPr="00000000" w14:paraId="00000138">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words = [word </w:t>
            </w:r>
            <w:r w:rsidDel="00000000" w:rsidR="00000000" w:rsidRPr="00000000">
              <w:rPr>
                <w:rFonts w:ascii="Courier New" w:cs="Courier New" w:eastAsia="Courier New" w:hAnsi="Courier New"/>
                <w:color w:val="cc7832"/>
                <w:sz w:val="18"/>
                <w:szCs w:val="18"/>
                <w:rtl w:val="0"/>
              </w:rPr>
              <w:t xml:space="preserve">for </w:t>
            </w:r>
            <w:r w:rsidDel="00000000" w:rsidR="00000000" w:rsidRPr="00000000">
              <w:rPr>
                <w:rFonts w:ascii="Courier New" w:cs="Courier New" w:eastAsia="Courier New" w:hAnsi="Courier New"/>
                <w:color w:val="a9b7c6"/>
                <w:sz w:val="18"/>
                <w:szCs w:val="18"/>
                <w:rtl w:val="0"/>
              </w:rPr>
              <w:t xml:space="preserve">word </w:t>
            </w:r>
            <w:r w:rsidDel="00000000" w:rsidR="00000000" w:rsidRPr="00000000">
              <w:rPr>
                <w:rFonts w:ascii="Courier New" w:cs="Courier New" w:eastAsia="Courier New" w:hAnsi="Courier New"/>
                <w:color w:val="cc7832"/>
                <w:sz w:val="18"/>
                <w:szCs w:val="18"/>
                <w:rtl w:val="0"/>
              </w:rPr>
              <w:t xml:space="preserve">in </w:t>
            </w:r>
            <w:r w:rsidDel="00000000" w:rsidR="00000000" w:rsidRPr="00000000">
              <w:rPr>
                <w:rFonts w:ascii="Courier New" w:cs="Courier New" w:eastAsia="Courier New" w:hAnsi="Courier New"/>
                <w:color w:val="a9b7c6"/>
                <w:sz w:val="18"/>
                <w:szCs w:val="18"/>
                <w:rtl w:val="0"/>
              </w:rPr>
              <w:t xml:space="preserve">words </w:t>
            </w:r>
            <w:r w:rsidDel="00000000" w:rsidR="00000000" w:rsidRPr="00000000">
              <w:rPr>
                <w:rFonts w:ascii="Courier New" w:cs="Courier New" w:eastAsia="Courier New" w:hAnsi="Courier New"/>
                <w:color w:val="cc7832"/>
                <w:sz w:val="18"/>
                <w:szCs w:val="18"/>
                <w:rtl w:val="0"/>
              </w:rPr>
              <w:t xml:space="preserve">if not </w:t>
            </w:r>
            <w:r w:rsidDel="00000000" w:rsidR="00000000" w:rsidRPr="00000000">
              <w:rPr>
                <w:rFonts w:ascii="Courier New" w:cs="Courier New" w:eastAsia="Courier New" w:hAnsi="Courier New"/>
                <w:color w:val="a9b7c6"/>
                <w:sz w:val="18"/>
                <w:szCs w:val="18"/>
                <w:rtl w:val="0"/>
              </w:rPr>
              <w:t xml:space="preserve">word.startswith((</w:t>
            </w:r>
            <w:r w:rsidDel="00000000" w:rsidR="00000000" w:rsidRPr="00000000">
              <w:rPr>
                <w:rFonts w:ascii="Courier New" w:cs="Courier New" w:eastAsia="Courier New" w:hAnsi="Courier New"/>
                <w:color w:val="6a8759"/>
                <w:sz w:val="18"/>
                <w:szCs w:val="18"/>
                <w:rtl w:val="0"/>
              </w:rPr>
              <w:t xml:space="preserve">"E"</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"M104"</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"M109"</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"M140"</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"M190"</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"G92"</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139">
            <w:pPr>
              <w:shd w:fill="2b2b2b" w:val="clear"/>
              <w:spacing w:line="240" w:lineRule="auto"/>
              <w:ind w:firstLine="0"/>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return_cmd = </w:t>
            </w:r>
            <w:r w:rsidDel="00000000" w:rsidR="00000000" w:rsidRPr="00000000">
              <w:rPr>
                <w:rFonts w:ascii="Courier New" w:cs="Courier New" w:eastAsia="Courier New" w:hAnsi="Courier New"/>
                <w:color w:val="6a8759"/>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.join(words)</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Zdj. 20. Fragment kodu eliminując zbędne prefiksy wprowadzające błędy w działaniu skanera</w:t>
            </w:r>
            <w:r w:rsidDel="00000000" w:rsidR="00000000" w:rsidRPr="00000000">
              <w:rPr>
                <w:rtl w:val="0"/>
              </w:rPr>
            </w:r>
          </w:p>
        </w:tc>
      </w:tr>
    </w:tbl>
    <w:p w:rsidR="00000000" w:rsidDel="00000000" w:rsidP="00000000" w:rsidRDefault="00000000" w:rsidRPr="00000000" w14:paraId="0000013C">
      <w:pPr>
        <w:ind w:firstLine="720"/>
        <w:rPr/>
      </w:pPr>
      <w:r w:rsidDel="00000000" w:rsidR="00000000" w:rsidRPr="00000000">
        <w:rPr>
          <w:rtl w:val="0"/>
        </w:rPr>
      </w:r>
    </w:p>
    <w:tbl>
      <w:tblPr>
        <w:tblStyle w:val="Table20"/>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rHeight w:val="599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ind w:firstLine="0"/>
              <w:rPr/>
            </w:pPr>
            <w:r w:rsidDel="00000000" w:rsidR="00000000" w:rsidRPr="00000000">
              <w:rPr/>
              <w:drawing>
                <wp:inline distB="114300" distT="114300" distL="114300" distR="114300">
                  <wp:extent cx="5619750" cy="3378200"/>
                  <wp:effectExtent b="0" l="0" r="0" t="0"/>
                  <wp:docPr id="79"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6197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firstLine="0"/>
              <w:jc w:val="center"/>
              <w:rPr/>
            </w:pPr>
            <w:r w:rsidDel="00000000" w:rsidR="00000000" w:rsidRPr="00000000">
              <w:rPr>
                <w:rtl w:val="0"/>
              </w:rPr>
              <w:t xml:space="preserve">Zdj. 21 Bryła skanowania w programie UltiMaker</w:t>
            </w:r>
          </w:p>
        </w:tc>
      </w:tr>
    </w:tbl>
    <w:p w:rsidR="00000000" w:rsidDel="00000000" w:rsidP="00000000" w:rsidRDefault="00000000" w:rsidRPr="00000000" w14:paraId="0000013F">
      <w:pPr>
        <w:ind w:firstLine="720"/>
        <w:rPr/>
      </w:pPr>
      <w:r w:rsidDel="00000000" w:rsidR="00000000" w:rsidRPr="00000000">
        <w:rPr>
          <w:rtl w:val="0"/>
        </w:rPr>
      </w:r>
    </w:p>
    <w:p w:rsidR="00000000" w:rsidDel="00000000" w:rsidP="00000000" w:rsidRDefault="00000000" w:rsidRPr="00000000" w14:paraId="00000140">
      <w:pPr>
        <w:ind w:firstLine="720"/>
        <w:rPr/>
      </w:pPr>
      <w:r w:rsidDel="00000000" w:rsidR="00000000" w:rsidRPr="00000000">
        <w:rPr>
          <w:rtl w:val="0"/>
        </w:rPr>
      </w:r>
    </w:p>
    <w:p w:rsidR="00000000" w:rsidDel="00000000" w:rsidP="00000000" w:rsidRDefault="00000000" w:rsidRPr="00000000" w14:paraId="00000141">
      <w:pPr>
        <w:ind w:firstLine="720"/>
        <w:jc w:val="both"/>
        <w:rPr/>
      </w:pPr>
      <w:r w:rsidDel="00000000" w:rsidR="00000000" w:rsidRPr="00000000">
        <w:rPr>
          <w:rtl w:val="0"/>
        </w:rPr>
        <w:t xml:space="preserve">Dużym problemem wydaje się konieczność generowania dużej ilości punktów pomiarowych, które należałoby wykonać w programie CAD. Działanie to byłoby długie i żmudne, dlatego w celu uproszczenia tego procesu należy wybrać wypełnienie gyroid, dzięki czemu skanowanie obszaru przebiegnie bezproblemowo. </w:t>
      </w:r>
      <w:r w:rsidDel="00000000" w:rsidR="00000000" w:rsidRPr="00000000">
        <w:rPr>
          <w:rtl w:val="0"/>
        </w:rPr>
      </w:r>
    </w:p>
    <w:p w:rsidR="00000000" w:rsidDel="00000000" w:rsidP="00000000" w:rsidRDefault="00000000" w:rsidRPr="00000000" w14:paraId="00000142">
      <w:pPr>
        <w:pStyle w:val="Heading2"/>
        <w:keepNext w:val="0"/>
        <w:keepLines w:val="0"/>
        <w:numPr>
          <w:ilvl w:val="1"/>
          <w:numId w:val="1"/>
        </w:numPr>
        <w:spacing w:after="80" w:before="360" w:lineRule="auto"/>
        <w:ind w:left="792" w:hanging="432"/>
      </w:pPr>
      <w:bookmarkStart w:colFirst="0" w:colLast="0" w:name="_heading=h.winqn0aqgz0f" w:id="18"/>
      <w:bookmarkEnd w:id="18"/>
      <w:r w:rsidDel="00000000" w:rsidR="00000000" w:rsidRPr="00000000">
        <w:rPr>
          <w:sz w:val="34"/>
          <w:szCs w:val="34"/>
          <w:rtl w:val="0"/>
        </w:rPr>
        <w:t xml:space="preserve">Rozpoczęcie skanowania</w:t>
      </w:r>
      <w:r w:rsidDel="00000000" w:rsidR="00000000" w:rsidRPr="00000000">
        <w:rPr>
          <w:rtl w:val="0"/>
        </w:rPr>
      </w:r>
    </w:p>
    <w:p w:rsidR="00000000" w:rsidDel="00000000" w:rsidP="00000000" w:rsidRDefault="00000000" w:rsidRPr="00000000" w14:paraId="00000143">
      <w:pPr>
        <w:ind w:firstLine="0"/>
        <w:jc w:val="both"/>
        <w:rPr/>
      </w:pPr>
      <w:r w:rsidDel="00000000" w:rsidR="00000000" w:rsidRPr="00000000">
        <w:rPr>
          <w:rtl w:val="0"/>
        </w:rPr>
        <w:tab/>
        <w:t xml:space="preserve">Po przygotowaniu obiektu,który zostanie poddany pomiarom można rozpocząć skanowanie pola magnetycznego. W interfejsie OctoPrint, należy połączyć się z zdalnie za pomocą biblioteki </w:t>
      </w:r>
      <w:r w:rsidDel="00000000" w:rsidR="00000000" w:rsidRPr="00000000">
        <w:rPr>
          <w:rtl w:val="0"/>
        </w:rPr>
        <w:t xml:space="preserve">pyVisa </w:t>
      </w:r>
      <w:r w:rsidDel="00000000" w:rsidR="00000000" w:rsidRPr="00000000">
        <w:rPr>
          <w:rtl w:val="0"/>
        </w:rPr>
        <w:t xml:space="preserve">z analizatorem. W tym celu należy kliknąć przycisk “Connect. </w:t>
      </w:r>
    </w:p>
    <w:p w:rsidR="00000000" w:rsidDel="00000000" w:rsidP="00000000" w:rsidRDefault="00000000" w:rsidRPr="00000000" w14:paraId="00000144">
      <w:pPr>
        <w:ind w:firstLine="720"/>
        <w:jc w:val="both"/>
        <w:rPr/>
      </w:pPr>
      <w:r w:rsidDel="00000000" w:rsidR="00000000" w:rsidRPr="00000000">
        <w:rPr>
          <w:rtl w:val="0"/>
        </w:rPr>
        <w:t xml:space="preserve">Następnie należy wybrać plik G-code zawierający serię instrukcji za pomocą których odbywa się ruch głowicy drukarki. W momencie rozpoczęcia “wydruku” parametr “Measured points” powinien się zwiększać. </w:t>
      </w:r>
    </w:p>
    <w:p w:rsidR="00000000" w:rsidDel="00000000" w:rsidP="00000000" w:rsidRDefault="00000000" w:rsidRPr="00000000" w14:paraId="00000145">
      <w:pPr>
        <w:spacing w:after="240" w:before="240" w:lineRule="auto"/>
        <w:ind w:firstLine="0"/>
        <w:rPr/>
      </w:pPr>
      <w:r w:rsidDel="00000000" w:rsidR="00000000" w:rsidRPr="00000000">
        <w:rPr>
          <w:rtl w:val="0"/>
        </w:rPr>
      </w:r>
    </w:p>
    <w:tbl>
      <w:tblPr>
        <w:tblStyle w:val="Table2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546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6">
            <w:pPr>
              <w:spacing w:after="240" w:before="240" w:lineRule="auto"/>
              <w:ind w:firstLine="0"/>
              <w:jc w:val="center"/>
              <w:rPr/>
            </w:pPr>
            <w:r w:rsidDel="00000000" w:rsidR="00000000" w:rsidRPr="00000000">
              <w:rPr/>
              <w:drawing>
                <wp:inline distB="114300" distT="114300" distL="114300" distR="114300">
                  <wp:extent cx="5495925" cy="4229100"/>
                  <wp:effectExtent b="0" l="0" r="0" t="0"/>
                  <wp:docPr id="65"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49592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Rule="auto"/>
              <w:ind w:firstLine="0"/>
              <w:jc w:val="center"/>
              <w:rPr/>
            </w:pPr>
            <w:r w:rsidDel="00000000" w:rsidR="00000000" w:rsidRPr="00000000">
              <w:rPr>
                <w:rtl w:val="0"/>
              </w:rPr>
              <w:t xml:space="preserve">Zdj.22 Początek wykonywania pomiarów</w:t>
            </w:r>
          </w:p>
        </w:tc>
      </w:tr>
    </w:tbl>
    <w:p w:rsidR="00000000" w:rsidDel="00000000" w:rsidP="00000000" w:rsidRDefault="00000000" w:rsidRPr="00000000" w14:paraId="00000148">
      <w:pPr>
        <w:spacing w:after="240" w:before="240" w:lineRule="auto"/>
        <w:ind w:firstLine="0"/>
        <w:rPr/>
      </w:pPr>
      <w:r w:rsidDel="00000000" w:rsidR="00000000" w:rsidRPr="00000000">
        <w:rPr>
          <w:rtl w:val="0"/>
        </w:rPr>
        <w:t xml:space="preserve"> </w:t>
        <w:tab/>
      </w:r>
    </w:p>
    <w:p w:rsidR="00000000" w:rsidDel="00000000" w:rsidP="00000000" w:rsidRDefault="00000000" w:rsidRPr="00000000" w14:paraId="00000149">
      <w:pPr>
        <w:spacing w:after="240" w:before="240" w:lineRule="auto"/>
        <w:ind w:firstLine="720"/>
        <w:jc w:val="both"/>
        <w:rPr/>
      </w:pPr>
      <w:r w:rsidDel="00000000" w:rsidR="00000000" w:rsidRPr="00000000">
        <w:rPr>
          <w:rtl w:val="0"/>
        </w:rPr>
        <w:t xml:space="preserve">Uwagę zwraca również podpis skali kolorów. W przypadku wartości ujemnych wyświetlane zostają błędne symbole. Jest to błąd związany z biblioteką plotly, który jest obecnie dobrze znany w środowisku programistów i powinien zostać usunięty z kolejną wersją biblioteki plotly. </w:t>
      </w:r>
    </w:p>
    <w:p w:rsidR="00000000" w:rsidDel="00000000" w:rsidP="00000000" w:rsidRDefault="00000000" w:rsidRPr="00000000" w14:paraId="0000014A">
      <w:pPr>
        <w:spacing w:after="240" w:before="240" w:lineRule="auto"/>
        <w:ind w:firstLine="720"/>
        <w:jc w:val="both"/>
        <w:rPr/>
      </w:pPr>
      <w:r w:rsidDel="00000000" w:rsidR="00000000" w:rsidRPr="00000000">
        <w:rPr>
          <w:rtl w:val="0"/>
        </w:rPr>
        <w:t xml:space="preserve">Po rozpoczęciu skanowania drukarka automatycznie porusza głowicą z sondą „rysując” kształt sześcianu, a dane odczytywane z analizatora zostają zapisane w pamięci. </w:t>
      </w:r>
    </w:p>
    <w:p w:rsidR="00000000" w:rsidDel="00000000" w:rsidP="00000000" w:rsidRDefault="00000000" w:rsidRPr="00000000" w14:paraId="0000014B">
      <w:pPr>
        <w:ind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4C">
      <w:pPr>
        <w:pStyle w:val="Heading2"/>
        <w:keepNext w:val="0"/>
        <w:keepLines w:val="0"/>
        <w:numPr>
          <w:ilvl w:val="1"/>
          <w:numId w:val="1"/>
        </w:numPr>
        <w:spacing w:after="80" w:before="360" w:lineRule="auto"/>
        <w:ind w:left="792" w:hanging="432"/>
        <w:rPr>
          <w:b w:val="1"/>
          <w:sz w:val="32"/>
          <w:szCs w:val="32"/>
        </w:rPr>
      </w:pPr>
      <w:bookmarkStart w:colFirst="0" w:colLast="0" w:name="_heading=h.o7vvefr26wz8" w:id="19"/>
      <w:bookmarkEnd w:id="19"/>
      <w:r w:rsidDel="00000000" w:rsidR="00000000" w:rsidRPr="00000000">
        <w:rPr>
          <w:sz w:val="34"/>
          <w:szCs w:val="34"/>
          <w:rtl w:val="0"/>
        </w:rPr>
        <w:t xml:space="preserve">Wizualizacja danych</w:t>
      </w:r>
    </w:p>
    <w:p w:rsidR="00000000" w:rsidDel="00000000" w:rsidP="00000000" w:rsidRDefault="00000000" w:rsidRPr="00000000" w14:paraId="0000014D">
      <w:pPr>
        <w:ind w:left="360" w:firstLine="0"/>
        <w:jc w:val="both"/>
        <w:rPr/>
      </w:pPr>
      <w:r w:rsidDel="00000000" w:rsidR="00000000" w:rsidRPr="00000000">
        <w:rPr>
          <w:rtl w:val="0"/>
        </w:rPr>
      </w:r>
    </w:p>
    <w:p w:rsidR="00000000" w:rsidDel="00000000" w:rsidP="00000000" w:rsidRDefault="00000000" w:rsidRPr="00000000" w14:paraId="0000014E">
      <w:pPr>
        <w:ind w:left="360" w:firstLine="360"/>
        <w:jc w:val="both"/>
        <w:rPr/>
      </w:pPr>
      <w:r w:rsidDel="00000000" w:rsidR="00000000" w:rsidRPr="00000000">
        <w:rPr>
          <w:rtl w:val="0"/>
        </w:rPr>
        <w:t xml:space="preserve">W celu zaktualizowania wykresu wizualizujące obecnie dokonane pomiary należy nacisnąć przycisk “Update chart”. Dzięki temu zostaną wrysowane wszystkie obecnie zebrane dane.</w:t>
      </w:r>
    </w:p>
    <w:p w:rsidR="00000000" w:rsidDel="00000000" w:rsidP="00000000" w:rsidRDefault="00000000" w:rsidRPr="00000000" w14:paraId="0000014F">
      <w:pPr>
        <w:ind w:left="360" w:firstLine="360"/>
        <w:jc w:val="both"/>
        <w:rPr/>
      </w:pPr>
      <w:r w:rsidDel="00000000" w:rsidR="00000000" w:rsidRPr="00000000">
        <w:rPr>
          <w:rtl w:val="0"/>
        </w:rPr>
        <w:t xml:space="preserve">Wizualizację zapewnia skrypt napisany w języku JavaScript wykorzystujący bibliotekę </w:t>
      </w:r>
      <w:r w:rsidDel="00000000" w:rsidR="00000000" w:rsidRPr="00000000">
        <w:rPr>
          <w:rtl w:val="0"/>
        </w:rPr>
        <w:t xml:space="preserve">plotly</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0">
      <w:pPr>
        <w:ind w:firstLine="0"/>
        <w:rPr/>
      </w:pPr>
      <w:r w:rsidDel="00000000" w:rsidR="00000000" w:rsidRPr="00000000">
        <w:rPr>
          <w:rtl w:val="0"/>
        </w:rPr>
      </w:r>
    </w:p>
    <w:p w:rsidR="00000000" w:rsidDel="00000000" w:rsidP="00000000" w:rsidRDefault="00000000" w:rsidRPr="00000000" w14:paraId="00000151">
      <w:pPr>
        <w:pStyle w:val="Heading2"/>
        <w:keepNext w:val="0"/>
        <w:keepLines w:val="0"/>
        <w:numPr>
          <w:ilvl w:val="1"/>
          <w:numId w:val="1"/>
        </w:numPr>
        <w:spacing w:after="80" w:before="360" w:lineRule="auto"/>
        <w:ind w:left="792" w:hanging="432"/>
      </w:pPr>
      <w:bookmarkStart w:colFirst="0" w:colLast="0" w:name="_heading=h.czl1jylu8wpd" w:id="20"/>
      <w:bookmarkEnd w:id="20"/>
      <w:r w:rsidDel="00000000" w:rsidR="00000000" w:rsidRPr="00000000">
        <w:rPr>
          <w:sz w:val="34"/>
          <w:szCs w:val="34"/>
          <w:rtl w:val="0"/>
        </w:rPr>
        <w:t xml:space="preserve">Eksport, import oraz usuwanie danych</w:t>
      </w:r>
      <w:r w:rsidDel="00000000" w:rsidR="00000000" w:rsidRPr="00000000">
        <w:rPr>
          <w:rtl w:val="0"/>
        </w:rPr>
      </w:r>
    </w:p>
    <w:p w:rsidR="00000000" w:rsidDel="00000000" w:rsidP="00000000" w:rsidRDefault="00000000" w:rsidRPr="00000000" w14:paraId="00000152">
      <w:pPr>
        <w:spacing w:line="360" w:lineRule="auto"/>
        <w:jc w:val="both"/>
        <w:rPr/>
      </w:pPr>
      <w:r w:rsidDel="00000000" w:rsidR="00000000" w:rsidRPr="00000000">
        <w:rPr>
          <w:rtl w:val="0"/>
        </w:rPr>
      </w:r>
    </w:p>
    <w:p w:rsidR="00000000" w:rsidDel="00000000" w:rsidP="00000000" w:rsidRDefault="00000000" w:rsidRPr="00000000" w14:paraId="00000153">
      <w:pPr>
        <w:spacing w:line="360" w:lineRule="auto"/>
        <w:ind w:firstLine="708"/>
        <w:jc w:val="both"/>
        <w:rPr/>
      </w:pPr>
      <w:r w:rsidDel="00000000" w:rsidR="00000000" w:rsidRPr="00000000">
        <w:rPr>
          <w:rtl w:val="0"/>
        </w:rPr>
        <w:t xml:space="preserve">W oknie wtyczki można również znaleźć przyciski umożliwiające eksportowanie danych do pliku. Dane zapisywane zostają w pliku w formacie .csv. Pozwala to na analizę pomiarów w zewnętrznym programie np. Python, Matlab.</w:t>
      </w:r>
    </w:p>
    <w:p w:rsidR="00000000" w:rsidDel="00000000" w:rsidP="00000000" w:rsidRDefault="00000000" w:rsidRPr="00000000" w14:paraId="00000154">
      <w:pPr>
        <w:spacing w:line="360" w:lineRule="auto"/>
        <w:ind w:firstLine="708"/>
        <w:jc w:val="both"/>
        <w:rPr/>
      </w:pPr>
      <w:r w:rsidDel="00000000" w:rsidR="00000000" w:rsidRPr="00000000">
        <w:rPr>
          <w:rtl w:val="0"/>
        </w:rPr>
        <w:t xml:space="preserve">Dzięki funkcji importowania wtyczka działa również jako viewer, co pozwala nam na  przeglądanie starszych zapisanych danych albo kontynuowanie zapisu danych po imporcie.  Format który jest obsługiwany to .csv. </w:t>
      </w:r>
    </w:p>
    <w:p w:rsidR="00000000" w:rsidDel="00000000" w:rsidP="00000000" w:rsidRDefault="00000000" w:rsidRPr="00000000" w14:paraId="00000155">
      <w:pPr>
        <w:spacing w:line="360" w:lineRule="auto"/>
        <w:ind w:firstLine="708"/>
        <w:jc w:val="both"/>
        <w:rPr/>
      </w:pPr>
      <w:r w:rsidDel="00000000" w:rsidR="00000000" w:rsidRPr="00000000">
        <w:rPr>
          <w:rtl w:val="0"/>
        </w:rPr>
        <w:t xml:space="preserve">Usuwanie danych odbywa się po naciśnięciu przycisku “Delete data”</w:t>
      </w:r>
      <w:r w:rsidDel="00000000" w:rsidR="00000000" w:rsidRPr="00000000">
        <w:rPr>
          <w:rtl w:val="0"/>
        </w:rPr>
      </w:r>
    </w:p>
    <w:p w:rsidR="00000000" w:rsidDel="00000000" w:rsidP="00000000" w:rsidRDefault="00000000" w:rsidRPr="00000000" w14:paraId="00000156">
      <w:pPr>
        <w:spacing w:line="36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2"/>
        <w:keepNext w:val="0"/>
        <w:keepLines w:val="0"/>
        <w:numPr>
          <w:ilvl w:val="0"/>
          <w:numId w:val="1"/>
        </w:numPr>
        <w:spacing w:after="80" w:before="360" w:lineRule="auto"/>
        <w:rPr>
          <w:b w:val="1"/>
          <w:sz w:val="32"/>
          <w:szCs w:val="32"/>
        </w:rPr>
      </w:pPr>
      <w:bookmarkStart w:colFirst="0" w:colLast="0" w:name="_heading=h.qmadfjvxi6sw" w:id="21"/>
      <w:bookmarkEnd w:id="21"/>
      <w:r w:rsidDel="00000000" w:rsidR="00000000" w:rsidRPr="00000000">
        <w:rPr>
          <w:sz w:val="34"/>
          <w:szCs w:val="34"/>
          <w:rtl w:val="0"/>
        </w:rPr>
        <w:t xml:space="preserve">Testy</w:t>
      </w:r>
      <w:r w:rsidDel="00000000" w:rsidR="00000000" w:rsidRPr="00000000">
        <w:rPr>
          <w:rtl w:val="0"/>
        </w:rPr>
      </w:r>
    </w:p>
    <w:p w:rsidR="00000000" w:rsidDel="00000000" w:rsidP="00000000" w:rsidRDefault="00000000" w:rsidRPr="00000000" w14:paraId="00000158">
      <w:pPr>
        <w:ind w:left="0" w:firstLine="0"/>
        <w:jc w:val="both"/>
        <w:rPr/>
      </w:pPr>
      <w:r w:rsidDel="00000000" w:rsidR="00000000" w:rsidRPr="00000000">
        <w:rPr>
          <w:rtl w:val="0"/>
        </w:rPr>
      </w:r>
    </w:p>
    <w:p w:rsidR="00000000" w:rsidDel="00000000" w:rsidP="00000000" w:rsidRDefault="00000000" w:rsidRPr="00000000" w14:paraId="00000159">
      <w:pPr>
        <w:ind w:left="0" w:firstLine="0"/>
        <w:jc w:val="both"/>
        <w:rPr/>
      </w:pPr>
      <w:r w:rsidDel="00000000" w:rsidR="00000000" w:rsidRPr="00000000">
        <w:rPr>
          <w:rtl w:val="0"/>
        </w:rPr>
        <w:tab/>
        <w:t xml:space="preserve">W celu przetestowania funkcjonalności skanera wykorzystano cewkę, zasilaną z  generatora</w:t>
      </w:r>
      <w:r w:rsidDel="00000000" w:rsidR="00000000" w:rsidRPr="00000000">
        <w:rPr>
          <w:rtl w:val="0"/>
        </w:rPr>
        <w:t xml:space="preserve"> </w:t>
      </w:r>
      <w:r w:rsidDel="00000000" w:rsidR="00000000" w:rsidRPr="00000000">
        <w:rPr>
          <w:rtl w:val="0"/>
        </w:rPr>
        <w:t xml:space="preserve">R&amp;S </w:t>
      </w:r>
      <w:r w:rsidDel="00000000" w:rsidR="00000000" w:rsidRPr="00000000">
        <w:rPr>
          <w:rtl w:val="0"/>
        </w:rPr>
        <w:t xml:space="preserve">SMCV100B</w:t>
      </w:r>
      <w:r w:rsidDel="00000000" w:rsidR="00000000" w:rsidRPr="00000000">
        <w:rPr>
          <w:rtl w:val="0"/>
        </w:rPr>
        <w:t xml:space="preserve">. Wartość tłumienia przewodów, doprowadzających sygnał do cewki, zmierzona przed przystąpieniem do testów równa jest 3dB. </w:t>
      </w:r>
    </w:p>
    <w:p w:rsidR="00000000" w:rsidDel="00000000" w:rsidP="00000000" w:rsidRDefault="00000000" w:rsidRPr="00000000" w14:paraId="0000015A">
      <w:pPr>
        <w:ind w:firstLine="0"/>
        <w:rPr/>
      </w:pPr>
      <w:r w:rsidDel="00000000" w:rsidR="00000000" w:rsidRPr="00000000">
        <w:rPr>
          <w:rtl w:val="0"/>
        </w:rPr>
      </w:r>
    </w:p>
    <w:tbl>
      <w:tblPr>
        <w:tblStyle w:val="Table22"/>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line="240" w:lineRule="auto"/>
              <w:ind w:firstLine="0"/>
              <w:jc w:val="center"/>
              <w:rPr/>
            </w:pPr>
            <w:r w:rsidDel="00000000" w:rsidR="00000000" w:rsidRPr="00000000">
              <w:rPr>
                <w:rtl w:val="0"/>
              </w:rPr>
            </w:r>
          </w:p>
          <w:p w:rsidR="00000000" w:rsidDel="00000000" w:rsidP="00000000" w:rsidRDefault="00000000" w:rsidRPr="00000000" w14:paraId="0000015C">
            <w:pPr>
              <w:spacing w:line="240" w:lineRule="auto"/>
              <w:ind w:firstLine="0"/>
              <w:jc w:val="center"/>
              <w:rPr/>
            </w:pPr>
            <w:r w:rsidDel="00000000" w:rsidR="00000000" w:rsidRPr="00000000">
              <w:rPr/>
              <w:drawing>
                <wp:inline distB="114300" distT="114300" distL="114300" distR="114300">
                  <wp:extent cx="4505325" cy="2262901"/>
                  <wp:effectExtent b="0" l="0" r="0" t="0"/>
                  <wp:docPr id="51" name="image19.png"/>
                  <a:graphic>
                    <a:graphicData uri="http://schemas.openxmlformats.org/drawingml/2006/picture">
                      <pic:pic>
                        <pic:nvPicPr>
                          <pic:cNvPr id="0" name="image19.png"/>
                          <pic:cNvPicPr preferRelativeResize="0"/>
                        </pic:nvPicPr>
                        <pic:blipFill>
                          <a:blip r:embed="rId28"/>
                          <a:srcRect b="0" l="0" r="0" t="10686"/>
                          <a:stretch>
                            <a:fillRect/>
                          </a:stretch>
                        </pic:blipFill>
                        <pic:spPr>
                          <a:xfrm>
                            <a:off x="0" y="0"/>
                            <a:ext cx="4505325" cy="2262901"/>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240" w:lineRule="auto"/>
              <w:ind w:firstLine="0"/>
              <w:jc w:val="center"/>
              <w:rPr/>
            </w:pPr>
            <w:r w:rsidDel="00000000" w:rsidR="00000000" w:rsidRPr="00000000">
              <w:rPr>
                <w:rtl w:val="0"/>
              </w:rPr>
            </w:r>
          </w:p>
          <w:p w:rsidR="00000000" w:rsidDel="00000000" w:rsidP="00000000" w:rsidRDefault="00000000" w:rsidRPr="00000000" w14:paraId="0000015E">
            <w:pPr>
              <w:spacing w:line="240" w:lineRule="auto"/>
              <w:ind w:firstLine="0"/>
              <w:jc w:val="center"/>
              <w:rPr/>
            </w:pPr>
            <w:r w:rsidDel="00000000" w:rsidR="00000000" w:rsidRPr="00000000">
              <w:rPr>
                <w:rtl w:val="0"/>
              </w:rPr>
              <w:t xml:space="preserve">Zdj. 23 Generator R&amp;S SMCV100</w:t>
            </w:r>
            <w:r w:rsidDel="00000000" w:rsidR="00000000" w:rsidRPr="00000000">
              <w:rPr>
                <w:rtl w:val="0"/>
              </w:rPr>
              <w:t xml:space="preserve">B</w:t>
            </w:r>
            <w:r w:rsidDel="00000000" w:rsidR="00000000" w:rsidRPr="00000000">
              <w:rPr>
                <w:rtl w:val="0"/>
              </w:rPr>
              <w:t xml:space="preserve">[11]</w:t>
            </w:r>
          </w:p>
        </w:tc>
      </w:tr>
    </w:tbl>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t xml:space="preserve">Badanym obiektem jest płytka z wytrawioną cewką.</w:t>
      </w:r>
    </w:p>
    <w:tbl>
      <w:tblPr>
        <w:tblStyle w:val="Table23"/>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rHeight w:val="57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681095" cy="2817244"/>
                  <wp:effectExtent b="0" l="0" r="0" t="0"/>
                  <wp:docPr id="66"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3681095" cy="2817244"/>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Zdj. 24 Model cewki wykorzystanej podczas testów</w:t>
            </w:r>
          </w:p>
        </w:tc>
      </w:tr>
    </w:tbl>
    <w:p w:rsidR="00000000" w:rsidDel="00000000" w:rsidP="00000000" w:rsidRDefault="00000000" w:rsidRPr="00000000" w14:paraId="00000165">
      <w:pPr>
        <w:ind w:firstLine="720"/>
        <w:rPr/>
      </w:pPr>
      <w:r w:rsidDel="00000000" w:rsidR="00000000" w:rsidRPr="00000000">
        <w:rPr>
          <w:rtl w:val="0"/>
        </w:rPr>
        <w:t xml:space="preserve">Uproszczony schemat połączenia znajduje się poniżej.</w:t>
      </w:r>
    </w:p>
    <w:p w:rsidR="00000000" w:rsidDel="00000000" w:rsidP="00000000" w:rsidRDefault="00000000" w:rsidRPr="00000000" w14:paraId="00000166">
      <w:pPr>
        <w:ind w:firstLine="720"/>
        <w:rPr/>
      </w:pPr>
      <w:r w:rsidDel="00000000" w:rsidR="00000000" w:rsidRPr="00000000">
        <w:rPr>
          <w:rtl w:val="0"/>
        </w:rPr>
      </w:r>
    </w:p>
    <w:tbl>
      <w:tblPr>
        <w:tblStyle w:val="Table24"/>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pStyle w:val="Heading2"/>
              <w:keepNext w:val="0"/>
              <w:keepLines w:val="0"/>
              <w:spacing w:after="80" w:before="360" w:lineRule="auto"/>
              <w:ind w:left="0" w:firstLine="0"/>
              <w:jc w:val="center"/>
              <w:rPr>
                <w:sz w:val="34"/>
                <w:szCs w:val="34"/>
              </w:rPr>
            </w:pPr>
            <w:bookmarkStart w:colFirst="0" w:colLast="0" w:name="_heading=h.iqigysbzyvv9" w:id="22"/>
            <w:bookmarkEnd w:id="22"/>
            <w:r w:rsidDel="00000000" w:rsidR="00000000" w:rsidRPr="00000000">
              <w:rPr>
                <w:sz w:val="34"/>
                <w:szCs w:val="34"/>
              </w:rPr>
              <w:drawing>
                <wp:inline distB="114300" distT="114300" distL="114300" distR="114300">
                  <wp:extent cx="4019550" cy="2924175"/>
                  <wp:effectExtent b="0" l="0" r="0" t="0"/>
                  <wp:docPr id="58"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401955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line="240" w:lineRule="auto"/>
              <w:ind w:firstLine="0"/>
              <w:jc w:val="center"/>
              <w:rPr/>
            </w:pPr>
            <w:r w:rsidDel="00000000" w:rsidR="00000000" w:rsidRPr="00000000">
              <w:rPr>
                <w:rtl w:val="0"/>
              </w:rPr>
              <w:t xml:space="preserve">Rys. 25. Uproszczony schemat stanowiska testowego</w:t>
            </w:r>
            <w:r w:rsidDel="00000000" w:rsidR="00000000" w:rsidRPr="00000000">
              <w:rPr>
                <w:rtl w:val="0"/>
              </w:rPr>
            </w:r>
          </w:p>
        </w:tc>
      </w:tr>
    </w:tbl>
    <w:p w:rsidR="00000000" w:rsidDel="00000000" w:rsidP="00000000" w:rsidRDefault="00000000" w:rsidRPr="00000000" w14:paraId="00000169">
      <w:pPr>
        <w:ind w:firstLine="720"/>
        <w:rPr>
          <w:sz w:val="34"/>
          <w:szCs w:val="3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6A">
      <w:pPr>
        <w:pStyle w:val="Heading2"/>
        <w:keepNext w:val="0"/>
        <w:keepLines w:val="0"/>
        <w:numPr>
          <w:ilvl w:val="1"/>
          <w:numId w:val="1"/>
        </w:numPr>
        <w:spacing w:after="80" w:before="360" w:lineRule="auto"/>
        <w:ind w:left="792" w:hanging="432"/>
        <w:rPr>
          <w:b w:val="1"/>
          <w:sz w:val="32"/>
          <w:szCs w:val="32"/>
        </w:rPr>
      </w:pPr>
      <w:bookmarkStart w:colFirst="0" w:colLast="0" w:name="_heading=h.rz7xd8ebwvxh" w:id="23"/>
      <w:bookmarkEnd w:id="23"/>
      <w:r w:rsidDel="00000000" w:rsidR="00000000" w:rsidRPr="00000000">
        <w:rPr>
          <w:sz w:val="34"/>
          <w:szCs w:val="34"/>
          <w:rtl w:val="0"/>
        </w:rPr>
        <w:t xml:space="preserve">Symulacja w programie CST Studio</w:t>
      </w:r>
    </w:p>
    <w:p w:rsidR="00000000" w:rsidDel="00000000" w:rsidP="00000000" w:rsidRDefault="00000000" w:rsidRPr="00000000" w14:paraId="0000016B">
      <w:pPr>
        <w:ind w:left="0" w:firstLine="720"/>
        <w:jc w:val="both"/>
        <w:rPr/>
      </w:pPr>
      <w:r w:rsidDel="00000000" w:rsidR="00000000" w:rsidRPr="00000000">
        <w:rPr>
          <w:rtl w:val="0"/>
        </w:rPr>
        <w:t xml:space="preserve">CST Studio</w:t>
      </w:r>
      <w:r w:rsidDel="00000000" w:rsidR="00000000" w:rsidRPr="00000000">
        <w:rPr>
          <w:rtl w:val="0"/>
        </w:rPr>
        <w:t xml:space="preserve"> to środowisko symulacyjne do analiz elektromagnetycznych. Dzięki niemu jesteśmy w stanie zasymulować oraz analizować wiele aspektów zachowania się pól magnetycznych, takich jak dystrybucja pola, charakterystyki promieniowania, tłumienie, rezonanse, impedancje, propagacja fali, interakcje z materiałami. </w:t>
      </w:r>
    </w:p>
    <w:p w:rsidR="00000000" w:rsidDel="00000000" w:rsidP="00000000" w:rsidRDefault="00000000" w:rsidRPr="00000000" w14:paraId="0000016C">
      <w:pPr>
        <w:ind w:left="0" w:firstLine="720"/>
        <w:jc w:val="both"/>
        <w:rPr/>
      </w:pPr>
      <w:r w:rsidDel="00000000" w:rsidR="00000000" w:rsidRPr="00000000">
        <w:rPr>
          <w:rtl w:val="0"/>
        </w:rPr>
        <w:t xml:space="preserve">W celu potwierdzenia poprawności pomiarów postanowiono wykonać symulacje w tym środowisku.</w:t>
      </w:r>
    </w:p>
    <w:tbl>
      <w:tblPr>
        <w:tblStyle w:val="Table25"/>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990783" cy="2973232"/>
                  <wp:effectExtent b="0" l="0" r="0" t="0"/>
                  <wp:docPr id="53"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4990783" cy="2973232"/>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Zdj. 26. Ekran programu CST Studio.</w:t>
            </w:r>
          </w:p>
        </w:tc>
      </w:tr>
    </w:tbl>
    <w:p w:rsidR="00000000" w:rsidDel="00000000" w:rsidP="00000000" w:rsidRDefault="00000000" w:rsidRPr="00000000" w14:paraId="0000016F">
      <w:pPr>
        <w:ind w:left="0" w:firstLine="720"/>
        <w:rPr/>
      </w:pPr>
      <w:r w:rsidDel="00000000" w:rsidR="00000000" w:rsidRPr="00000000">
        <w:rPr>
          <w:rtl w:val="0"/>
        </w:rPr>
      </w:r>
    </w:p>
    <w:tbl>
      <w:tblPr>
        <w:tblStyle w:val="Table26"/>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619750" cy="2857500"/>
                  <wp:effectExtent b="0" l="0" r="0" t="0"/>
                  <wp:docPr id="61"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6197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Zdj. 27 Symulacja pola magnetycznego emitowanego przez cewkę</w:t>
            </w:r>
          </w:p>
        </w:tc>
      </w:tr>
    </w:tbl>
    <w:p w:rsidR="00000000" w:rsidDel="00000000" w:rsidP="00000000" w:rsidRDefault="00000000" w:rsidRPr="00000000" w14:paraId="00000172">
      <w:pPr>
        <w:ind w:left="0" w:firstLine="720"/>
        <w:rPr/>
      </w:pPr>
      <w:r w:rsidDel="00000000" w:rsidR="00000000" w:rsidRPr="00000000">
        <w:rPr>
          <w:rtl w:val="0"/>
        </w:rPr>
      </w:r>
    </w:p>
    <w:p w:rsidR="00000000" w:rsidDel="00000000" w:rsidP="00000000" w:rsidRDefault="00000000" w:rsidRPr="00000000" w14:paraId="00000173">
      <w:pPr>
        <w:ind w:left="0" w:firstLine="720"/>
        <w:jc w:val="both"/>
        <w:rPr/>
      </w:pPr>
      <w:r w:rsidDel="00000000" w:rsidR="00000000" w:rsidRPr="00000000">
        <w:rPr>
          <w:rtl w:val="0"/>
        </w:rPr>
        <w:t xml:space="preserve">Niestety nie udało się dokończyć symulacji. Ograniczeniem okazał się dostęp do licencji, z powodu korzystania przez większą ilość osób. </w:t>
      </w:r>
      <w:r w:rsidDel="00000000" w:rsidR="00000000" w:rsidRPr="00000000">
        <w:rPr>
          <w:rtl w:val="0"/>
        </w:rPr>
        <w:t xml:space="preserve">W obecnej formie jesteśmy w stanie wywnioskować jak wygląda potencjalny rozkład pola magnetycznego na pierwszej warstwie symulacji  emitowany przez cewkę </w:t>
      </w:r>
    </w:p>
    <w:p w:rsidR="00000000" w:rsidDel="00000000" w:rsidP="00000000" w:rsidRDefault="00000000" w:rsidRPr="00000000" w14:paraId="00000174">
      <w:pPr>
        <w:ind w:left="0" w:firstLine="720"/>
        <w:rPr/>
      </w:pPr>
      <w:r w:rsidDel="00000000" w:rsidR="00000000" w:rsidRPr="00000000">
        <w:rPr>
          <w:rtl w:val="0"/>
        </w:rPr>
      </w:r>
    </w:p>
    <w:p w:rsidR="00000000" w:rsidDel="00000000" w:rsidP="00000000" w:rsidRDefault="00000000" w:rsidRPr="00000000" w14:paraId="00000175">
      <w:pPr>
        <w:ind w:left="0" w:firstLine="720"/>
        <w:rPr/>
      </w:pPr>
      <w:r w:rsidDel="00000000" w:rsidR="00000000" w:rsidRPr="00000000">
        <w:br w:type="page"/>
      </w:r>
      <w:r w:rsidDel="00000000" w:rsidR="00000000" w:rsidRPr="00000000">
        <w:rPr>
          <w:rtl w:val="0"/>
        </w:rPr>
      </w:r>
    </w:p>
    <w:p w:rsidR="00000000" w:rsidDel="00000000" w:rsidP="00000000" w:rsidRDefault="00000000" w:rsidRPr="00000000" w14:paraId="00000176">
      <w:pPr>
        <w:pStyle w:val="Heading2"/>
        <w:keepNext w:val="0"/>
        <w:keepLines w:val="0"/>
        <w:numPr>
          <w:ilvl w:val="1"/>
          <w:numId w:val="1"/>
        </w:numPr>
        <w:spacing w:after="80" w:before="360" w:lineRule="auto"/>
        <w:ind w:left="792" w:hanging="432"/>
        <w:rPr>
          <w:b w:val="1"/>
          <w:sz w:val="32"/>
          <w:szCs w:val="32"/>
        </w:rPr>
      </w:pPr>
      <w:bookmarkStart w:colFirst="0" w:colLast="0" w:name="_heading=h.tjsghmvriuib" w:id="24"/>
      <w:bookmarkEnd w:id="24"/>
      <w:r w:rsidDel="00000000" w:rsidR="00000000" w:rsidRPr="00000000">
        <w:rPr>
          <w:sz w:val="34"/>
          <w:szCs w:val="34"/>
          <w:rtl w:val="0"/>
        </w:rPr>
        <w:t xml:space="preserve">Pomiar tła</w:t>
      </w:r>
    </w:p>
    <w:p w:rsidR="00000000" w:rsidDel="00000000" w:rsidP="00000000" w:rsidRDefault="00000000" w:rsidRPr="00000000" w14:paraId="00000177">
      <w:pPr>
        <w:ind w:left="0" w:firstLine="720"/>
        <w:jc w:val="both"/>
        <w:rPr/>
      </w:pPr>
      <w:r w:rsidDel="00000000" w:rsidR="00000000" w:rsidRPr="00000000">
        <w:rPr>
          <w:rtl w:val="0"/>
        </w:rPr>
        <w:t xml:space="preserve">W pierwszej kolejności wykonano skanowanie tła, bez wymuszania zakłóceń. </w:t>
      </w:r>
      <w:r w:rsidDel="00000000" w:rsidR="00000000" w:rsidRPr="00000000">
        <w:rPr>
          <w:rtl w:val="0"/>
        </w:rPr>
        <w:t xml:space="preserve">Przed przystąpieniem do pomiarów ustawiono parametry analizatora.</w:t>
      </w:r>
    </w:p>
    <w:p w:rsidR="00000000" w:rsidDel="00000000" w:rsidP="00000000" w:rsidRDefault="00000000" w:rsidRPr="00000000" w14:paraId="00000178">
      <w:pPr>
        <w:rPr/>
      </w:pPr>
      <w:r w:rsidDel="00000000" w:rsidR="00000000" w:rsidRPr="00000000">
        <w:rPr>
          <w:rtl w:val="0"/>
        </w:rPr>
      </w:r>
    </w:p>
    <w:tbl>
      <w:tblPr>
        <w:tblStyle w:val="Table27"/>
        <w:tblW w:w="101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10"/>
        <w:gridCol w:w="1125"/>
        <w:gridCol w:w="5475"/>
        <w:tblGridChange w:id="0">
          <w:tblGrid>
            <w:gridCol w:w="3510"/>
            <w:gridCol w:w="1125"/>
            <w:gridCol w:w="547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9">
            <w:pPr>
              <w:spacing w:line="240" w:lineRule="auto"/>
              <w:ind w:firstLine="0"/>
              <w:jc w:val="center"/>
              <w:rPr/>
            </w:pPr>
            <w:r w:rsidDel="00000000" w:rsidR="00000000" w:rsidRPr="00000000">
              <w:rPr>
                <w:rtl w:val="0"/>
              </w:rPr>
              <w:t xml:space="preserve">Center frequency [Mhz]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A">
            <w:pPr>
              <w:spacing w:line="240" w:lineRule="auto"/>
              <w:ind w:firstLine="0"/>
              <w:jc w:val="center"/>
              <w:rPr/>
            </w:pPr>
            <w:r w:rsidDel="00000000" w:rsidR="00000000" w:rsidRPr="00000000">
              <w:rPr>
                <w:rtl w:val="0"/>
              </w:rPr>
              <w:t xml:space="preserve">3000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B">
            <w:pPr>
              <w:spacing w:line="240" w:lineRule="auto"/>
              <w:ind w:firstLine="0"/>
              <w:jc w:val="center"/>
              <w:rPr/>
            </w:pPr>
            <w:r w:rsidDel="00000000" w:rsidR="00000000" w:rsidRPr="00000000">
              <w:rPr>
                <w:rtl w:val="0"/>
              </w:rPr>
              <w:t xml:space="preserve">Frequency window [Mhz]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C">
            <w:pPr>
              <w:spacing w:line="240" w:lineRule="auto"/>
              <w:ind w:firstLine="0"/>
              <w:jc w:val="center"/>
              <w:rPr/>
            </w:pPr>
            <w:r w:rsidDel="00000000" w:rsidR="00000000" w:rsidRPr="00000000">
              <w:rPr>
                <w:rtl w:val="0"/>
              </w:rPr>
              <w:t xml:space="preserve">0.1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D">
            <w:pPr>
              <w:spacing w:line="240" w:lineRule="auto"/>
              <w:ind w:firstLine="0"/>
              <w:jc w:val="center"/>
              <w:rPr/>
            </w:pPr>
            <w:r w:rsidDel="00000000" w:rsidR="00000000" w:rsidRPr="00000000">
              <w:rPr>
                <w:rtl w:val="0"/>
              </w:rPr>
              <w:t xml:space="preserve">Ref level offset [dB]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E">
            <w:pPr>
              <w:spacing w:line="240" w:lineRule="auto"/>
              <w:ind w:firstLine="0"/>
              <w:jc w:val="center"/>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F">
            <w:pPr>
              <w:spacing w:line="240" w:lineRule="auto"/>
              <w:ind w:firstLine="0"/>
              <w:jc w:val="center"/>
              <w:rPr/>
            </w:pPr>
            <w:r w:rsidDel="00000000" w:rsidR="00000000" w:rsidRPr="00000000">
              <w:rPr>
                <w:rtl w:val="0"/>
              </w:rPr>
              <w:t xml:space="preserve">RBW [Hz]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0">
            <w:pPr>
              <w:spacing w:line="240" w:lineRule="auto"/>
              <w:ind w:firstLine="0"/>
              <w:jc w:val="center"/>
              <w:rPr/>
            </w:pPr>
            <w:r w:rsidDel="00000000" w:rsidR="00000000" w:rsidRPr="00000000">
              <w:rPr>
                <w:rtl w:val="0"/>
              </w:rPr>
              <w:t xml:space="preserve">500</w:t>
            </w:r>
          </w:p>
        </w:tc>
      </w:tr>
    </w:tbl>
    <w:p w:rsidR="00000000" w:rsidDel="00000000" w:rsidP="00000000" w:rsidRDefault="00000000" w:rsidRPr="00000000" w14:paraId="00000181">
      <w:pPr>
        <w:ind w:left="0" w:firstLine="0"/>
        <w:jc w:val="both"/>
        <w:rPr/>
      </w:pPr>
      <w:r w:rsidDel="00000000" w:rsidR="00000000" w:rsidRPr="00000000">
        <w:rPr>
          <w:rtl w:val="0"/>
        </w:rPr>
      </w:r>
    </w:p>
    <w:p w:rsidR="00000000" w:rsidDel="00000000" w:rsidP="00000000" w:rsidRDefault="00000000" w:rsidRPr="00000000" w14:paraId="00000182">
      <w:pPr>
        <w:ind w:firstLine="720"/>
        <w:jc w:val="both"/>
        <w:rPr/>
      </w:pPr>
      <w:r w:rsidDel="00000000" w:rsidR="00000000" w:rsidRPr="00000000">
        <w:rPr>
          <w:rtl w:val="0"/>
        </w:rPr>
        <w:t xml:space="preserve">Po zakończonym procesie skanowania otrzymujemy wykres zmierzonego pola. Średnia </w:t>
      </w:r>
      <w:r w:rsidDel="00000000" w:rsidR="00000000" w:rsidRPr="00000000">
        <w:rPr>
          <w:rtl w:val="0"/>
        </w:rPr>
        <w:t xml:space="preserve">moc szumów równa -78dBm</w:t>
      </w:r>
      <w:r w:rsidDel="00000000" w:rsidR="00000000" w:rsidRPr="00000000">
        <w:rPr>
          <w:rtl w:val="0"/>
        </w:rPr>
        <w:t xml:space="preserve"> będzie odniesieniem do kolejnych pomiarów. </w:t>
      </w:r>
    </w:p>
    <w:p w:rsidR="00000000" w:rsidDel="00000000" w:rsidP="00000000" w:rsidRDefault="00000000" w:rsidRPr="00000000" w14:paraId="00000183">
      <w:pPr>
        <w:ind w:left="0" w:firstLine="720"/>
        <w:rPr/>
      </w:pPr>
      <w:r w:rsidDel="00000000" w:rsidR="00000000" w:rsidRPr="00000000">
        <w:rPr>
          <w:rtl w:val="0"/>
        </w:rPr>
      </w:r>
    </w:p>
    <w:tbl>
      <w:tblPr>
        <w:tblStyle w:val="Table28"/>
        <w:tblW w:w="8284.0" w:type="dxa"/>
        <w:jc w:val="left"/>
        <w:tblInd w:w="79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4"/>
        <w:tblGridChange w:id="0">
          <w:tblGrid>
            <w:gridCol w:w="828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14925" cy="4508500"/>
                  <wp:effectExtent b="0" l="0" r="0" t="0"/>
                  <wp:docPr id="50"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114925"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Zdj. 28. Pomiar tła.</w:t>
            </w:r>
          </w:p>
        </w:tc>
      </w:tr>
    </w:tbl>
    <w:p w:rsidR="00000000" w:rsidDel="00000000" w:rsidP="00000000" w:rsidRDefault="00000000" w:rsidRPr="00000000" w14:paraId="00000186">
      <w:pPr>
        <w:ind w:left="792" w:firstLine="0"/>
        <w:rPr/>
      </w:pPr>
      <w:r w:rsidDel="00000000" w:rsidR="00000000" w:rsidRPr="00000000">
        <w:br w:type="page"/>
      </w:r>
      <w:r w:rsidDel="00000000" w:rsidR="00000000" w:rsidRPr="00000000">
        <w:rPr>
          <w:rtl w:val="0"/>
        </w:rPr>
      </w:r>
    </w:p>
    <w:p w:rsidR="00000000" w:rsidDel="00000000" w:rsidP="00000000" w:rsidRDefault="00000000" w:rsidRPr="00000000" w14:paraId="00000187">
      <w:pPr>
        <w:pStyle w:val="Heading2"/>
        <w:keepNext w:val="0"/>
        <w:keepLines w:val="0"/>
        <w:numPr>
          <w:ilvl w:val="1"/>
          <w:numId w:val="1"/>
        </w:numPr>
        <w:spacing w:after="80" w:before="360" w:lineRule="auto"/>
        <w:ind w:left="792" w:hanging="432"/>
        <w:rPr>
          <w:b w:val="1"/>
          <w:sz w:val="32"/>
          <w:szCs w:val="32"/>
        </w:rPr>
      </w:pPr>
      <w:bookmarkStart w:colFirst="0" w:colLast="0" w:name="_heading=h.ihbwhu7ttrjc" w:id="25"/>
      <w:bookmarkEnd w:id="25"/>
      <w:r w:rsidDel="00000000" w:rsidR="00000000" w:rsidRPr="00000000">
        <w:rPr>
          <w:sz w:val="34"/>
          <w:szCs w:val="34"/>
          <w:rtl w:val="0"/>
        </w:rPr>
        <w:t xml:space="preserve">Pomiar pola magnetycznego cewki</w:t>
      </w:r>
    </w:p>
    <w:p w:rsidR="00000000" w:rsidDel="00000000" w:rsidP="00000000" w:rsidRDefault="00000000" w:rsidRPr="00000000" w14:paraId="00000188">
      <w:pPr>
        <w:ind w:left="0" w:firstLine="0"/>
        <w:jc w:val="both"/>
        <w:rPr/>
      </w:pPr>
      <w:r w:rsidDel="00000000" w:rsidR="00000000" w:rsidRPr="00000000">
        <w:rPr>
          <w:rtl w:val="0"/>
        </w:rPr>
        <w:br w:type="textWrapping"/>
      </w:r>
      <w:r w:rsidDel="00000000" w:rsidR="00000000" w:rsidRPr="00000000">
        <w:rPr>
          <w:rtl w:val="0"/>
        </w:rPr>
        <w:tab/>
        <w:t xml:space="preserve">Przed przystąpieniem do pomiarów zapisano ustawienia do analizatora.</w:t>
      </w:r>
    </w:p>
    <w:p w:rsidR="00000000" w:rsidDel="00000000" w:rsidP="00000000" w:rsidRDefault="00000000" w:rsidRPr="00000000" w14:paraId="00000189">
      <w:pPr>
        <w:rPr/>
      </w:pPr>
      <w:r w:rsidDel="00000000" w:rsidR="00000000" w:rsidRPr="00000000">
        <w:rPr>
          <w:rtl w:val="0"/>
        </w:rPr>
      </w:r>
    </w:p>
    <w:tbl>
      <w:tblPr>
        <w:tblStyle w:val="Table29"/>
        <w:tblW w:w="101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10"/>
        <w:gridCol w:w="1125"/>
        <w:gridCol w:w="5475"/>
        <w:tblGridChange w:id="0">
          <w:tblGrid>
            <w:gridCol w:w="3510"/>
            <w:gridCol w:w="1125"/>
            <w:gridCol w:w="547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A">
            <w:pPr>
              <w:spacing w:line="240" w:lineRule="auto"/>
              <w:ind w:firstLine="0"/>
              <w:jc w:val="center"/>
              <w:rPr/>
            </w:pPr>
            <w:r w:rsidDel="00000000" w:rsidR="00000000" w:rsidRPr="00000000">
              <w:rPr>
                <w:rtl w:val="0"/>
              </w:rPr>
              <w:t xml:space="preserve">Center frequency [Mhz]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B">
            <w:pPr>
              <w:spacing w:line="240" w:lineRule="auto"/>
              <w:ind w:firstLine="0"/>
              <w:jc w:val="center"/>
              <w:rPr/>
            </w:pPr>
            <w:r w:rsidDel="00000000" w:rsidR="00000000" w:rsidRPr="00000000">
              <w:rPr>
                <w:rtl w:val="0"/>
              </w:rPr>
              <w:t xml:space="preserve">3000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C">
            <w:pPr>
              <w:spacing w:line="240" w:lineRule="auto"/>
              <w:ind w:firstLine="0"/>
              <w:jc w:val="center"/>
              <w:rPr/>
            </w:pPr>
            <w:r w:rsidDel="00000000" w:rsidR="00000000" w:rsidRPr="00000000">
              <w:rPr>
                <w:rtl w:val="0"/>
              </w:rPr>
              <w:t xml:space="preserve">Frequency window [Mhz]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D">
            <w:pPr>
              <w:spacing w:line="240" w:lineRule="auto"/>
              <w:ind w:firstLine="0"/>
              <w:jc w:val="center"/>
              <w:rPr/>
            </w:pPr>
            <w:r w:rsidDel="00000000" w:rsidR="00000000" w:rsidRPr="00000000">
              <w:rPr>
                <w:rtl w:val="0"/>
              </w:rPr>
              <w:t xml:space="preserve">0.1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E">
            <w:pPr>
              <w:spacing w:line="240" w:lineRule="auto"/>
              <w:ind w:firstLine="0"/>
              <w:jc w:val="center"/>
              <w:rPr/>
            </w:pPr>
            <w:r w:rsidDel="00000000" w:rsidR="00000000" w:rsidRPr="00000000">
              <w:rPr>
                <w:rtl w:val="0"/>
              </w:rPr>
              <w:t xml:space="preserve">Ref level offset [dB]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F">
            <w:pPr>
              <w:spacing w:line="240" w:lineRule="auto"/>
              <w:ind w:firstLine="0"/>
              <w:jc w:val="center"/>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0">
            <w:pPr>
              <w:spacing w:line="240" w:lineRule="auto"/>
              <w:ind w:firstLine="0"/>
              <w:jc w:val="center"/>
              <w:rPr/>
            </w:pPr>
            <w:r w:rsidDel="00000000" w:rsidR="00000000" w:rsidRPr="00000000">
              <w:rPr>
                <w:rtl w:val="0"/>
              </w:rPr>
              <w:t xml:space="preserve">RBW [Hz]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1">
            <w:pPr>
              <w:spacing w:line="240" w:lineRule="auto"/>
              <w:ind w:firstLine="0"/>
              <w:jc w:val="center"/>
              <w:rPr/>
            </w:pPr>
            <w:r w:rsidDel="00000000" w:rsidR="00000000" w:rsidRPr="00000000">
              <w:rPr>
                <w:rtl w:val="0"/>
              </w:rPr>
              <w:t xml:space="preserve">500</w:t>
            </w:r>
          </w:p>
        </w:tc>
      </w:tr>
    </w:tbl>
    <w:p w:rsidR="00000000" w:rsidDel="00000000" w:rsidP="00000000" w:rsidRDefault="00000000" w:rsidRPr="00000000" w14:paraId="00000192">
      <w:pPr>
        <w:ind w:firstLine="720"/>
        <w:jc w:val="both"/>
        <w:rPr/>
      </w:pPr>
      <w:r w:rsidDel="00000000" w:rsidR="00000000" w:rsidRPr="00000000">
        <w:rPr>
          <w:rtl w:val="0"/>
        </w:rPr>
      </w:r>
    </w:p>
    <w:p w:rsidR="00000000" w:rsidDel="00000000" w:rsidP="00000000" w:rsidRDefault="00000000" w:rsidRPr="00000000" w14:paraId="00000193">
      <w:pPr>
        <w:ind w:left="0" w:firstLine="720"/>
        <w:jc w:val="both"/>
        <w:rPr/>
      </w:pPr>
      <w:r w:rsidDel="00000000" w:rsidR="00000000" w:rsidRPr="00000000">
        <w:rPr>
          <w:rtl w:val="0"/>
        </w:rPr>
        <w:t xml:space="preserve">Cewka jest zasilana sygnałem </w:t>
      </w:r>
      <w:r w:rsidDel="00000000" w:rsidR="00000000" w:rsidRPr="00000000">
        <w:rPr>
          <w:rtl w:val="0"/>
        </w:rPr>
        <w:t xml:space="preserve">z generatora o mocy 25 dBm i częstotliwości 3 GHz.</w:t>
      </w:r>
      <w:r w:rsidDel="00000000" w:rsidR="00000000" w:rsidRPr="00000000">
        <w:rPr>
          <w:rtl w:val="0"/>
        </w:rPr>
      </w:r>
    </w:p>
    <w:p w:rsidR="00000000" w:rsidDel="00000000" w:rsidP="00000000" w:rsidRDefault="00000000" w:rsidRPr="00000000" w14:paraId="00000194">
      <w:pPr>
        <w:ind w:left="0" w:firstLine="720"/>
        <w:jc w:val="both"/>
        <w:rPr/>
      </w:pPr>
      <w:r w:rsidDel="00000000" w:rsidR="00000000" w:rsidRPr="00000000">
        <w:rPr>
          <w:rtl w:val="0"/>
        </w:rPr>
        <w:t xml:space="preserve">W pierwszym pomiarze w celu dokładniejszej obserwacji pola wokół cewki zdecydowano się ustalić obszar skanowani</w:t>
      </w:r>
      <w:r w:rsidDel="00000000" w:rsidR="00000000" w:rsidRPr="00000000">
        <w:rPr>
          <w:rtl w:val="0"/>
        </w:rPr>
        <w:t xml:space="preserve">e równy 20cm x 20cm</w:t>
      </w:r>
      <w:r w:rsidDel="00000000" w:rsidR="00000000" w:rsidRPr="00000000">
        <w:rPr>
          <w:rtl w:val="0"/>
        </w:rPr>
        <w:t xml:space="preserve"> </w:t>
      </w:r>
      <w:r w:rsidDel="00000000" w:rsidR="00000000" w:rsidRPr="00000000">
        <w:rPr>
          <w:rtl w:val="0"/>
        </w:rPr>
        <w:t xml:space="preserve">x</w:t>
      </w:r>
      <w:r w:rsidDel="00000000" w:rsidR="00000000" w:rsidRPr="00000000">
        <w:rPr>
          <w:rtl w:val="0"/>
        </w:rPr>
        <w:t xml:space="preserve"> </w:t>
      </w:r>
      <w:r w:rsidDel="00000000" w:rsidR="00000000" w:rsidRPr="00000000">
        <w:rPr>
          <w:rtl w:val="0"/>
        </w:rPr>
        <w:t xml:space="preserve">0.2cm</w:t>
      </w:r>
      <w:r w:rsidDel="00000000" w:rsidR="00000000" w:rsidRPr="00000000">
        <w:rPr>
          <w:rtl w:val="0"/>
        </w:rPr>
        <w:t xml:space="preserve"> oraz 25 000 próbek na warstwę. Dzięki temu jesteśmy w stanie obserwować z dużą rozdzielczością wykres pola do kilku mm nad obiektem. </w:t>
      </w:r>
    </w:p>
    <w:p w:rsidR="00000000" w:rsidDel="00000000" w:rsidP="00000000" w:rsidRDefault="00000000" w:rsidRPr="00000000" w14:paraId="00000195">
      <w:pPr>
        <w:ind w:left="0" w:firstLine="720"/>
        <w:jc w:val="both"/>
        <w:rPr/>
      </w:pPr>
      <w:r w:rsidDel="00000000" w:rsidR="00000000" w:rsidRPr="00000000">
        <w:rPr>
          <w:rtl w:val="0"/>
        </w:rPr>
        <w:t xml:space="preserve">W drugim pomiarze w celu przyspieszenia czasu skanowania ustawiono 5000 próbek na warstwę, a skanowanie przeprowadzono w na obszarze o wymiarach 18cm x 18cm </w:t>
      </w:r>
      <w:r w:rsidDel="00000000" w:rsidR="00000000" w:rsidRPr="00000000">
        <w:rPr>
          <w:rtl w:val="0"/>
        </w:rPr>
        <w:t xml:space="preserve">x</w:t>
      </w:r>
      <w:r w:rsidDel="00000000" w:rsidR="00000000" w:rsidRPr="00000000">
        <w:rPr>
          <w:rtl w:val="0"/>
        </w:rPr>
        <w:t xml:space="preserve"> 2cm </w:t>
      </w:r>
      <w:r w:rsidDel="00000000" w:rsidR="00000000" w:rsidRPr="00000000">
        <w:rPr>
          <w:rtl w:val="0"/>
        </w:rPr>
      </w:r>
    </w:p>
    <w:p w:rsidR="00000000" w:rsidDel="00000000" w:rsidP="00000000" w:rsidRDefault="00000000" w:rsidRPr="00000000" w14:paraId="00000196">
      <w:pPr>
        <w:ind w:left="0" w:firstLine="0"/>
        <w:jc w:val="both"/>
        <w:rPr/>
      </w:pPr>
      <w:r w:rsidDel="00000000" w:rsidR="00000000" w:rsidRPr="00000000">
        <w:rPr>
          <w:rtl w:val="0"/>
        </w:rPr>
        <w:tab/>
        <w:t xml:space="preserve">Widzimy, że pole magnetyczne jest mierzone, a w centralnym miejscu wizualizacji</w:t>
      </w:r>
      <w:r w:rsidDel="00000000" w:rsidR="00000000" w:rsidRPr="00000000">
        <w:rPr>
          <w:rtl w:val="0"/>
        </w:rPr>
        <w:t xml:space="preserve"> można zaobserwować kształt anteny.</w:t>
      </w:r>
      <w:r w:rsidDel="00000000" w:rsidR="00000000" w:rsidRPr="00000000">
        <w:rPr>
          <w:rtl w:val="0"/>
        </w:rPr>
      </w:r>
    </w:p>
    <w:tbl>
      <w:tblPr>
        <w:tblStyle w:val="Table30"/>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624070" cy="3735882"/>
                  <wp:effectExtent b="0" l="0" r="0" t="0"/>
                  <wp:docPr id="55"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4624070" cy="3735882"/>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Zdj. 29. Pomiar pola magnetycznego cewki - pomiar nr.1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spacing w:line="240" w:lineRule="auto"/>
              <w:ind w:firstLine="0"/>
              <w:jc w:val="center"/>
              <w:rPr/>
            </w:pPr>
            <w:r w:rsidDel="00000000" w:rsidR="00000000" w:rsidRPr="00000000">
              <w:rPr/>
              <w:drawing>
                <wp:inline distB="114300" distT="114300" distL="114300" distR="114300">
                  <wp:extent cx="4952683" cy="3780172"/>
                  <wp:effectExtent b="0" l="0" r="0" t="0"/>
                  <wp:docPr id="78" name="image23.png"/>
                  <a:graphic>
                    <a:graphicData uri="http://schemas.openxmlformats.org/drawingml/2006/picture">
                      <pic:pic>
                        <pic:nvPicPr>
                          <pic:cNvPr id="0" name="image23.png"/>
                          <pic:cNvPicPr preferRelativeResize="0"/>
                        </pic:nvPicPr>
                        <pic:blipFill>
                          <a:blip r:embed="rId35"/>
                          <a:srcRect b="11334" l="0" r="0" t="0"/>
                          <a:stretch>
                            <a:fillRect/>
                          </a:stretch>
                        </pic:blipFill>
                        <pic:spPr>
                          <a:xfrm>
                            <a:off x="0" y="0"/>
                            <a:ext cx="4952683" cy="3780172"/>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240" w:lineRule="auto"/>
              <w:ind w:firstLine="0"/>
              <w:jc w:val="center"/>
              <w:rPr/>
            </w:pPr>
            <w:r w:rsidDel="00000000" w:rsidR="00000000" w:rsidRPr="00000000">
              <w:rPr>
                <w:rtl w:val="0"/>
              </w:rPr>
              <w:t xml:space="preserve">Zdj. 30. Pomiar pola magnetycznego cewki - pomiar nr.1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spacing w:line="240" w:lineRule="auto"/>
              <w:ind w:firstLine="0"/>
              <w:jc w:val="center"/>
              <w:rPr/>
            </w:pPr>
            <w:r w:rsidDel="00000000" w:rsidR="00000000" w:rsidRPr="00000000">
              <w:rPr/>
              <w:drawing>
                <wp:inline distB="114300" distT="114300" distL="114300" distR="114300">
                  <wp:extent cx="4860326" cy="4296092"/>
                  <wp:effectExtent b="0" l="0" r="0" t="0"/>
                  <wp:docPr id="52"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4860326" cy="4296092"/>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240" w:lineRule="auto"/>
              <w:ind w:firstLine="0"/>
              <w:jc w:val="center"/>
              <w:rPr/>
            </w:pPr>
            <w:r w:rsidDel="00000000" w:rsidR="00000000" w:rsidRPr="00000000">
              <w:rPr>
                <w:rtl w:val="0"/>
              </w:rPr>
              <w:t xml:space="preserve">Zdj. 31. Pomiar pola magnetycznego cewki - pomiar nr.1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spacing w:line="240" w:lineRule="auto"/>
              <w:ind w:firstLine="0"/>
              <w:jc w:val="center"/>
              <w:rPr/>
            </w:pPr>
            <w:r w:rsidDel="00000000" w:rsidR="00000000" w:rsidRPr="00000000">
              <w:rPr/>
              <w:drawing>
                <wp:inline distB="114300" distT="114300" distL="114300" distR="114300">
                  <wp:extent cx="4850760" cy="3764032"/>
                  <wp:effectExtent b="0" l="0" r="0" t="0"/>
                  <wp:docPr id="56" name="image7.png"/>
                  <a:graphic>
                    <a:graphicData uri="http://schemas.openxmlformats.org/drawingml/2006/picture">
                      <pic:pic>
                        <pic:nvPicPr>
                          <pic:cNvPr id="0" name="image7.png"/>
                          <pic:cNvPicPr preferRelativeResize="0"/>
                        </pic:nvPicPr>
                        <pic:blipFill>
                          <a:blip r:embed="rId37"/>
                          <a:srcRect b="13880" l="0" r="10757" t="0"/>
                          <a:stretch>
                            <a:fillRect/>
                          </a:stretch>
                        </pic:blipFill>
                        <pic:spPr>
                          <a:xfrm>
                            <a:off x="0" y="0"/>
                            <a:ext cx="4850760" cy="3764032"/>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240" w:lineRule="auto"/>
              <w:ind w:firstLine="0"/>
              <w:jc w:val="center"/>
              <w:rPr/>
            </w:pPr>
            <w:r w:rsidDel="00000000" w:rsidR="00000000" w:rsidRPr="00000000">
              <w:rPr>
                <w:rtl w:val="0"/>
              </w:rPr>
              <w:t xml:space="preserve">Zdj. 32. Pomiar pola magnetycznego cewki. - pomiar nr.2</w:t>
            </w:r>
          </w:p>
        </w:tc>
      </w:tr>
    </w:tbl>
    <w:p w:rsidR="00000000" w:rsidDel="00000000" w:rsidP="00000000" w:rsidRDefault="00000000" w:rsidRPr="00000000" w14:paraId="0000019F">
      <w:pPr>
        <w:pStyle w:val="Heading2"/>
        <w:keepNext w:val="0"/>
        <w:keepLines w:val="0"/>
        <w:numPr>
          <w:ilvl w:val="1"/>
          <w:numId w:val="1"/>
        </w:numPr>
        <w:spacing w:after="80" w:before="360" w:lineRule="auto"/>
        <w:ind w:left="792" w:hanging="432"/>
        <w:rPr>
          <w:sz w:val="34"/>
          <w:szCs w:val="34"/>
          <w:u w:val="none"/>
        </w:rPr>
      </w:pPr>
      <w:bookmarkStart w:colFirst="0" w:colLast="0" w:name="_heading=h.5el9yf9b39yj" w:id="26"/>
      <w:bookmarkEnd w:id="26"/>
      <w:r w:rsidDel="00000000" w:rsidR="00000000" w:rsidRPr="00000000">
        <w:rPr>
          <w:sz w:val="34"/>
          <w:szCs w:val="34"/>
          <w:rtl w:val="0"/>
        </w:rPr>
        <w:t xml:space="preserve">Wnioski</w:t>
      </w:r>
    </w:p>
    <w:p w:rsidR="00000000" w:rsidDel="00000000" w:rsidP="00000000" w:rsidRDefault="00000000" w:rsidRPr="00000000" w14:paraId="000001A0">
      <w:pPr>
        <w:ind w:firstLine="720"/>
        <w:jc w:val="both"/>
        <w:rPr/>
      </w:pPr>
      <w:r w:rsidDel="00000000" w:rsidR="00000000" w:rsidRPr="00000000">
        <w:rPr>
          <w:rtl w:val="0"/>
        </w:rPr>
        <w:t xml:space="preserve">Skanowanie pola magnetycznego przebiegło bez zakłóceń. Zebrane dane pozwoliły wygenerować trójwymiarową wizualizację. Analizując pierwszą “warstwę” danych jesteśmy w stanie zauważyć wyraźny zarys badanej cewki oraz określić maksymalną moc zmierzoną 1mm nad cewką która, wynosi 0dBm. </w:t>
      </w:r>
      <w:r w:rsidDel="00000000" w:rsidR="00000000" w:rsidRPr="00000000">
        <w:rPr>
          <w:rtl w:val="0"/>
        </w:rPr>
        <w:t xml:space="preserve">Wiemy, że moc podawana z generatora równa jest 25dBm. Zmierzone straty na kablach sygnałowych w przybliżeniu równe są 3dB. </w:t>
      </w:r>
      <w:r w:rsidDel="00000000" w:rsidR="00000000" w:rsidRPr="00000000">
        <w:rPr>
          <w:rtl w:val="0"/>
        </w:rPr>
        <w:t xml:space="preserve">Zatem sygnał maksymalny odbierany w najniższym, zmierzonym punkcie jest o ok </w:t>
      </w:r>
      <w:r w:rsidDel="00000000" w:rsidR="00000000" w:rsidRPr="00000000">
        <w:rPr>
          <w:rtl w:val="0"/>
        </w:rPr>
        <w:t xml:space="preserve">22dB </w:t>
      </w:r>
      <w:r w:rsidDel="00000000" w:rsidR="00000000" w:rsidRPr="00000000">
        <w:rPr>
          <w:rtl w:val="0"/>
        </w:rPr>
        <w:t xml:space="preserve">mniejszy niż sygnał nadawany.  </w:t>
      </w:r>
      <w:r w:rsidDel="00000000" w:rsidR="00000000" w:rsidRPr="00000000">
        <w:rPr>
          <w:rtl w:val="0"/>
        </w:rPr>
      </w:r>
    </w:p>
    <w:p w:rsidR="00000000" w:rsidDel="00000000" w:rsidP="00000000" w:rsidRDefault="00000000" w:rsidRPr="00000000" w14:paraId="000001A1">
      <w:pPr>
        <w:ind w:firstLine="720"/>
        <w:jc w:val="both"/>
        <w:rPr/>
      </w:pPr>
      <w:r w:rsidDel="00000000" w:rsidR="00000000" w:rsidRPr="00000000">
        <w:rPr>
          <w:rtl w:val="0"/>
        </w:rPr>
        <w:t xml:space="preserve">Widzimy również pole magnetyczne emitowane przez przewód doprowadzający sygnał z generatora. </w:t>
      </w:r>
    </w:p>
    <w:p w:rsidR="00000000" w:rsidDel="00000000" w:rsidP="00000000" w:rsidRDefault="00000000" w:rsidRPr="00000000" w14:paraId="000001A2">
      <w:pPr>
        <w:ind w:firstLine="720"/>
        <w:jc w:val="both"/>
        <w:rPr/>
      </w:pPr>
      <w:r w:rsidDel="00000000" w:rsidR="00000000" w:rsidRPr="00000000">
        <w:rPr>
          <w:rtl w:val="0"/>
        </w:rPr>
      </w:r>
    </w:p>
    <w:p w:rsidR="00000000" w:rsidDel="00000000" w:rsidP="00000000" w:rsidRDefault="00000000" w:rsidRPr="00000000" w14:paraId="000001A3">
      <w:pPr>
        <w:ind w:left="0" w:firstLine="0"/>
        <w:rPr/>
      </w:pPr>
      <w:r w:rsidDel="00000000" w:rsidR="00000000" w:rsidRPr="00000000">
        <w:rPr>
          <w:rtl w:val="0"/>
        </w:rPr>
      </w:r>
    </w:p>
    <w:p w:rsidR="00000000" w:rsidDel="00000000" w:rsidP="00000000" w:rsidRDefault="00000000" w:rsidRPr="00000000" w14:paraId="000001A4">
      <w:pPr>
        <w:pStyle w:val="Heading2"/>
        <w:keepNext w:val="0"/>
        <w:keepLines w:val="0"/>
        <w:numPr>
          <w:ilvl w:val="1"/>
          <w:numId w:val="1"/>
        </w:numPr>
        <w:spacing w:after="80" w:before="360" w:lineRule="auto"/>
        <w:ind w:left="792" w:hanging="432"/>
        <w:rPr>
          <w:b w:val="1"/>
          <w:sz w:val="32"/>
          <w:szCs w:val="32"/>
        </w:rPr>
      </w:pPr>
      <w:bookmarkStart w:colFirst="0" w:colLast="0" w:name="_heading=h.6bwnj04bovxk" w:id="27"/>
      <w:bookmarkEnd w:id="27"/>
      <w:r w:rsidDel="00000000" w:rsidR="00000000" w:rsidRPr="00000000">
        <w:rPr>
          <w:sz w:val="34"/>
          <w:szCs w:val="34"/>
          <w:rtl w:val="0"/>
        </w:rPr>
        <w:t xml:space="preserve">Eksport danych, wizualizacja w Matlab</w:t>
      </w:r>
    </w:p>
    <w:p w:rsidR="00000000" w:rsidDel="00000000" w:rsidP="00000000" w:rsidRDefault="00000000" w:rsidRPr="00000000" w14:paraId="000001A5">
      <w:pPr>
        <w:ind w:firstLine="0"/>
        <w:rPr/>
      </w:pPr>
      <w:r w:rsidDel="00000000" w:rsidR="00000000" w:rsidRPr="00000000">
        <w:rPr>
          <w:rtl w:val="0"/>
        </w:rPr>
      </w:r>
    </w:p>
    <w:p w:rsidR="00000000" w:rsidDel="00000000" w:rsidP="00000000" w:rsidRDefault="00000000" w:rsidRPr="00000000" w14:paraId="000001A6">
      <w:pPr>
        <w:ind w:firstLine="720"/>
        <w:rPr/>
      </w:pPr>
      <w:r w:rsidDel="00000000" w:rsidR="00000000" w:rsidRPr="00000000">
        <w:rPr>
          <w:rtl w:val="0"/>
        </w:rPr>
        <w:t xml:space="preserve">Dzięki funkcji eksportu danych istnieje możliwość analizy danych w zewnętrznym programie np. Matlab.</w:t>
      </w:r>
      <w:r w:rsidDel="00000000" w:rsidR="00000000" w:rsidRPr="00000000">
        <w:rPr>
          <w:rtl w:val="0"/>
        </w:rPr>
      </w:r>
    </w:p>
    <w:p w:rsidR="00000000" w:rsidDel="00000000" w:rsidP="00000000" w:rsidRDefault="00000000" w:rsidRPr="00000000" w14:paraId="000001A7">
      <w:pPr>
        <w:ind w:firstLine="720"/>
        <w:rPr/>
      </w:pPr>
      <w:r w:rsidDel="00000000" w:rsidR="00000000" w:rsidRPr="00000000">
        <w:rPr>
          <w:rtl w:val="0"/>
        </w:rPr>
        <w:t xml:space="preserve">Przedstawiony przykładowy kod wizualizacji danych w programie Matlab również znajduje się w plikach projektu pod nazwą viewer.m.</w:t>
      </w:r>
    </w:p>
    <w:tbl>
      <w:tblPr>
        <w:tblStyle w:val="Table31"/>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6"/>
        <w:tblGridChange w:id="0">
          <w:tblGrid>
            <w:gridCol w:w="907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124133" cy="3046530"/>
                  <wp:effectExtent b="0" l="0" r="0" t="0"/>
                  <wp:docPr id="71"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124133" cy="304653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Zdj. 33. Wizualizacja zebranych danych w programie </w:t>
            </w:r>
            <w:r w:rsidDel="00000000" w:rsidR="00000000" w:rsidRPr="00000000">
              <w:rPr>
                <w:rtl w:val="0"/>
              </w:rPr>
              <w:t xml:space="preserve">Matlab.</w:t>
            </w:r>
            <w:r w:rsidDel="00000000" w:rsidR="00000000" w:rsidRPr="00000000">
              <w:rPr>
                <w:rtl w:val="0"/>
              </w:rPr>
            </w:r>
          </w:p>
        </w:tc>
      </w:tr>
    </w:tbl>
    <w:p w:rsidR="00000000" w:rsidDel="00000000" w:rsidP="00000000" w:rsidRDefault="00000000" w:rsidRPr="00000000" w14:paraId="000001AA">
      <w:pPr>
        <w:ind w:firstLine="0"/>
        <w:rPr/>
      </w:pPr>
      <w:r w:rsidDel="00000000" w:rsidR="00000000" w:rsidRPr="00000000">
        <w:rPr>
          <w:rtl w:val="0"/>
        </w:rPr>
      </w:r>
    </w:p>
    <w:p w:rsidR="00000000" w:rsidDel="00000000" w:rsidP="00000000" w:rsidRDefault="00000000" w:rsidRPr="00000000" w14:paraId="000001AB">
      <w:pPr>
        <w:pStyle w:val="Heading2"/>
        <w:keepNext w:val="0"/>
        <w:keepLines w:val="0"/>
        <w:numPr>
          <w:ilvl w:val="0"/>
          <w:numId w:val="1"/>
        </w:numPr>
        <w:spacing w:after="80" w:before="360" w:lineRule="auto"/>
        <w:rPr>
          <w:b w:val="1"/>
          <w:sz w:val="32"/>
          <w:szCs w:val="32"/>
        </w:rPr>
      </w:pPr>
      <w:bookmarkStart w:colFirst="0" w:colLast="0" w:name="_heading=h.ctsdmslcas9b" w:id="28"/>
      <w:bookmarkEnd w:id="28"/>
      <w:r w:rsidDel="00000000" w:rsidR="00000000" w:rsidRPr="00000000">
        <w:rPr>
          <w:sz w:val="34"/>
          <w:szCs w:val="34"/>
          <w:rtl w:val="0"/>
        </w:rPr>
        <w:t xml:space="preserve">Podsumowanie</w:t>
      </w:r>
      <w:r w:rsidDel="00000000" w:rsidR="00000000" w:rsidRPr="00000000">
        <w:rPr>
          <w:rtl w:val="0"/>
        </w:rPr>
      </w:r>
    </w:p>
    <w:p w:rsidR="00000000" w:rsidDel="00000000" w:rsidP="00000000" w:rsidRDefault="00000000" w:rsidRPr="00000000" w14:paraId="000001AC">
      <w:pPr>
        <w:ind w:firstLine="720"/>
        <w:jc w:val="both"/>
        <w:rPr/>
      </w:pPr>
      <w:r w:rsidDel="00000000" w:rsidR="00000000" w:rsidRPr="00000000">
        <w:rPr>
          <w:rtl w:val="0"/>
        </w:rPr>
        <w:t xml:space="preserve">Celem projektu było skonstruowanie skanera pola magnetycznego w przestrzeni trójwymiarowej. Skaner umożliwia precyzyjny i trójwymiarowy pomiar pola magnetycznego w czasie rzeczywistym. Umożliwia analizę pola emitowanego przez badane obiekty co pozwala na identyfikację zakłóceń elektromagnetycznych oraz optymalizacji projektów elektronicznych.</w:t>
      </w:r>
    </w:p>
    <w:p w:rsidR="00000000" w:rsidDel="00000000" w:rsidP="00000000" w:rsidRDefault="00000000" w:rsidRPr="00000000" w14:paraId="000001AD">
      <w:pPr>
        <w:ind w:firstLine="720"/>
        <w:jc w:val="both"/>
        <w:rPr/>
      </w:pPr>
      <w:r w:rsidDel="00000000" w:rsidR="00000000" w:rsidRPr="00000000">
        <w:rPr>
          <w:rtl w:val="0"/>
        </w:rPr>
        <w:t xml:space="preserve">Dzięki części składowych tj. analizator, sonda pola magnetycznego drukarka 3D powstał w pełni działający skaner, który z powodzeniem może konkurować z produktami komercyjnymi. </w:t>
      </w:r>
      <w:r w:rsidDel="00000000" w:rsidR="00000000" w:rsidRPr="00000000">
        <w:rPr>
          <w:rtl w:val="0"/>
        </w:rPr>
      </w:r>
    </w:p>
    <w:p w:rsidR="00000000" w:rsidDel="00000000" w:rsidP="00000000" w:rsidRDefault="00000000" w:rsidRPr="00000000" w14:paraId="000001AE">
      <w:pPr>
        <w:ind w:firstLine="720"/>
        <w:jc w:val="both"/>
        <w:rPr/>
      </w:pPr>
      <w:r w:rsidDel="00000000" w:rsidR="00000000" w:rsidRPr="00000000">
        <w:rPr>
          <w:rtl w:val="0"/>
        </w:rPr>
        <w:t xml:space="preserve">Dużą zaletą skanera są prosta obsługa urządzenia, intuicyjny interfejs oraz elastyczność względem danych wejściowych. Samo oprogramowanie OctoPrint posiada rozbudowaną bazę wiedzy, co jeszcze bardziej ułatwia dostosowanie skanera do własnych potrzeb.</w:t>
      </w:r>
    </w:p>
    <w:p w:rsidR="00000000" w:rsidDel="00000000" w:rsidP="00000000" w:rsidRDefault="00000000" w:rsidRPr="00000000" w14:paraId="000001AF">
      <w:pPr>
        <w:ind w:firstLine="720"/>
        <w:jc w:val="both"/>
        <w:rPr/>
      </w:pPr>
      <w:r w:rsidDel="00000000" w:rsidR="00000000" w:rsidRPr="00000000">
        <w:br w:type="page"/>
      </w:r>
      <w:r w:rsidDel="00000000" w:rsidR="00000000" w:rsidRPr="00000000">
        <w:rPr>
          <w:rtl w:val="0"/>
        </w:rPr>
      </w:r>
    </w:p>
    <w:p w:rsidR="00000000" w:rsidDel="00000000" w:rsidP="00000000" w:rsidRDefault="00000000" w:rsidRPr="00000000" w14:paraId="000001B0">
      <w:pPr>
        <w:pStyle w:val="Heading2"/>
        <w:keepNext w:val="0"/>
        <w:keepLines w:val="0"/>
        <w:numPr>
          <w:ilvl w:val="0"/>
          <w:numId w:val="1"/>
        </w:numPr>
        <w:spacing w:after="80" w:before="360" w:lineRule="auto"/>
        <w:rPr>
          <w:b w:val="1"/>
          <w:sz w:val="32"/>
          <w:szCs w:val="32"/>
        </w:rPr>
      </w:pPr>
      <w:bookmarkStart w:colFirst="0" w:colLast="0" w:name="_heading=h.93t6gm3wbwy" w:id="29"/>
      <w:bookmarkEnd w:id="29"/>
      <w:r w:rsidDel="00000000" w:rsidR="00000000" w:rsidRPr="00000000">
        <w:rPr>
          <w:sz w:val="34"/>
          <w:szCs w:val="34"/>
          <w:rtl w:val="0"/>
        </w:rPr>
        <w:t xml:space="preserve">Podział odpowiedzialności zespołu</w:t>
      </w:r>
    </w:p>
    <w:p w:rsidR="00000000" w:rsidDel="00000000" w:rsidP="00000000" w:rsidRDefault="00000000" w:rsidRPr="00000000" w14:paraId="000001B1">
      <w:pPr>
        <w:ind w:left="360" w:firstLine="0"/>
        <w:rPr/>
      </w:pPr>
      <w:r w:rsidDel="00000000" w:rsidR="00000000" w:rsidRPr="00000000">
        <w:rPr>
          <w:rtl w:val="0"/>
        </w:rPr>
        <w:t xml:space="preserve">Dominik Jaworski - przygotowanie frontend’u, framework’u do OctoPrint, obsługa klippera,</w:t>
      </w:r>
    </w:p>
    <w:p w:rsidR="00000000" w:rsidDel="00000000" w:rsidP="00000000" w:rsidRDefault="00000000" w:rsidRPr="00000000" w14:paraId="000001B2">
      <w:pPr>
        <w:ind w:left="360" w:firstLine="0"/>
        <w:rPr/>
      </w:pPr>
      <w:r w:rsidDel="00000000" w:rsidR="00000000" w:rsidRPr="00000000">
        <w:rPr>
          <w:rtl w:val="0"/>
        </w:rPr>
        <w:t xml:space="preserve">Paweł Frączkiewicz - obsługa drukarki, dostosowanie G-codu, testy</w:t>
      </w:r>
    </w:p>
    <w:p w:rsidR="00000000" w:rsidDel="00000000" w:rsidP="00000000" w:rsidRDefault="00000000" w:rsidRPr="00000000" w14:paraId="000001B3">
      <w:pPr>
        <w:ind w:left="360" w:firstLine="0"/>
        <w:rPr/>
      </w:pPr>
      <w:r w:rsidDel="00000000" w:rsidR="00000000" w:rsidRPr="00000000">
        <w:rPr>
          <w:rtl w:val="0"/>
        </w:rPr>
        <w:t xml:space="preserve">Łukasz Piasecki - wizualizacja, dokumentacja </w:t>
      </w:r>
      <w:r w:rsidDel="00000000" w:rsidR="00000000" w:rsidRPr="00000000">
        <w:rPr>
          <w:rtl w:val="0"/>
        </w:rPr>
      </w:r>
    </w:p>
    <w:p w:rsidR="00000000" w:rsidDel="00000000" w:rsidP="00000000" w:rsidRDefault="00000000" w:rsidRPr="00000000" w14:paraId="000001B4">
      <w:pPr>
        <w:pStyle w:val="Heading2"/>
        <w:keepNext w:val="0"/>
        <w:keepLines w:val="0"/>
        <w:numPr>
          <w:ilvl w:val="0"/>
          <w:numId w:val="1"/>
        </w:numPr>
        <w:spacing w:after="80" w:before="360" w:lineRule="auto"/>
        <w:rPr>
          <w:b w:val="1"/>
          <w:sz w:val="32"/>
          <w:szCs w:val="32"/>
        </w:rPr>
      </w:pPr>
      <w:bookmarkStart w:colFirst="0" w:colLast="0" w:name="_heading=h.8lilurfl1mjf" w:id="30"/>
      <w:bookmarkEnd w:id="30"/>
      <w:r w:rsidDel="00000000" w:rsidR="00000000" w:rsidRPr="00000000">
        <w:rPr>
          <w:sz w:val="34"/>
          <w:szCs w:val="34"/>
          <w:rtl w:val="0"/>
        </w:rPr>
        <w:t xml:space="preserve">Bibliografia</w:t>
      </w:r>
      <w:r w:rsidDel="00000000" w:rsidR="00000000" w:rsidRPr="00000000">
        <w:rPr>
          <w:rtl w:val="0"/>
        </w:rPr>
      </w:r>
    </w:p>
    <w:p w:rsidR="00000000" w:rsidDel="00000000" w:rsidP="00000000" w:rsidRDefault="00000000" w:rsidRPr="00000000" w14:paraId="000001B5">
      <w:pPr>
        <w:ind w:left="0" w:firstLine="0"/>
        <w:rPr>
          <w:i w:val="1"/>
        </w:rPr>
      </w:pPr>
      <w:r w:rsidDel="00000000" w:rsidR="00000000" w:rsidRPr="00000000">
        <w:rPr>
          <w:rtl w:val="0"/>
        </w:rPr>
        <w:t xml:space="preserve">Bigtreetech “BIGTREETECH-SKR-V1.3”. </w:t>
      </w:r>
      <w:hyperlink r:id="rId39">
        <w:r w:rsidDel="00000000" w:rsidR="00000000" w:rsidRPr="00000000">
          <w:rPr>
            <w:i w:val="1"/>
            <w:color w:val="1155cc"/>
            <w:u w:val="single"/>
            <w:rtl w:val="0"/>
          </w:rPr>
          <w:t xml:space="preserve">https://github.com/bigtreetech/BIGTREETECH-SKR-V1.3/tree/master/BTT%20SKR%20V1.4</w:t>
        </w:r>
      </w:hyperlink>
      <w:r w:rsidDel="00000000" w:rsidR="00000000" w:rsidRPr="00000000">
        <w:rPr>
          <w:rtl w:val="0"/>
        </w:rPr>
      </w:r>
    </w:p>
    <w:p w:rsidR="00000000" w:rsidDel="00000000" w:rsidP="00000000" w:rsidRDefault="00000000" w:rsidRPr="00000000" w14:paraId="000001B6">
      <w:pPr>
        <w:ind w:left="0" w:firstLine="0"/>
        <w:rPr>
          <w:i w:val="1"/>
        </w:rPr>
      </w:pPr>
      <w:r w:rsidDel="00000000" w:rsidR="00000000" w:rsidRPr="00000000">
        <w:rPr>
          <w:rtl w:val="0"/>
        </w:rPr>
        <w:t xml:space="preserve">Trinamic “TMC2208/2 &amp; TMC2224 family Datasheet”. </w:t>
      </w:r>
      <w:hyperlink r:id="rId40">
        <w:r w:rsidDel="00000000" w:rsidR="00000000" w:rsidRPr="00000000">
          <w:rPr>
            <w:i w:val="1"/>
            <w:color w:val="1155cc"/>
            <w:u w:val="single"/>
            <w:rtl w:val="0"/>
          </w:rPr>
          <w:t xml:space="preserve">https://www.trinamic.com/fileadmin/assets/Products/ICs_Documents/TMC220x_TMC2224_datasheet_Rev1.09.pdf</w:t>
        </w:r>
      </w:hyperlink>
      <w:r w:rsidDel="00000000" w:rsidR="00000000" w:rsidRPr="00000000">
        <w:rPr>
          <w:rtl w:val="0"/>
        </w:rPr>
      </w:r>
    </w:p>
    <w:p w:rsidR="00000000" w:rsidDel="00000000" w:rsidP="00000000" w:rsidRDefault="00000000" w:rsidRPr="00000000" w14:paraId="000001B7">
      <w:pPr>
        <w:ind w:left="0" w:firstLine="0"/>
        <w:rPr>
          <w:i w:val="1"/>
        </w:rPr>
      </w:pPr>
      <w:r w:rsidDel="00000000" w:rsidR="00000000" w:rsidRPr="00000000">
        <w:rPr>
          <w:rtl w:val="0"/>
        </w:rPr>
        <w:t xml:space="preserve">Klipper “Overview”.</w:t>
      </w:r>
      <w:hyperlink r:id="rId41">
        <w:r w:rsidDel="00000000" w:rsidR="00000000" w:rsidRPr="00000000">
          <w:rPr>
            <w:i w:val="1"/>
            <w:color w:val="1155cc"/>
            <w:u w:val="single"/>
            <w:rtl w:val="0"/>
          </w:rPr>
          <w:t xml:space="preserve">https://www.klipper3d.org/Overview.html</w:t>
        </w:r>
      </w:hyperlink>
      <w:r w:rsidDel="00000000" w:rsidR="00000000" w:rsidRPr="00000000">
        <w:rPr>
          <w:rtl w:val="0"/>
        </w:rPr>
      </w:r>
    </w:p>
    <w:p w:rsidR="00000000" w:rsidDel="00000000" w:rsidP="00000000" w:rsidRDefault="00000000" w:rsidRPr="00000000" w14:paraId="000001B8">
      <w:pPr>
        <w:ind w:left="0" w:firstLine="0"/>
        <w:rPr>
          <w:i w:val="1"/>
        </w:rPr>
      </w:pPr>
      <w:r w:rsidDel="00000000" w:rsidR="00000000" w:rsidRPr="00000000">
        <w:rPr>
          <w:rtl w:val="0"/>
        </w:rPr>
        <w:t xml:space="preserve">Octoprint “Welcome to OctoPrint’s documentation!”</w:t>
      </w:r>
      <w:r w:rsidDel="00000000" w:rsidR="00000000" w:rsidRPr="00000000">
        <w:rPr>
          <w:i w:val="1"/>
          <w:rtl w:val="0"/>
        </w:rPr>
        <w:t xml:space="preserve"> </w:t>
      </w:r>
      <w:hyperlink r:id="rId42">
        <w:r w:rsidDel="00000000" w:rsidR="00000000" w:rsidRPr="00000000">
          <w:rPr>
            <w:i w:val="1"/>
            <w:color w:val="1155cc"/>
            <w:u w:val="single"/>
            <w:rtl w:val="0"/>
          </w:rPr>
          <w:t xml:space="preserve">https://docs.octoprint.org/en/master/</w:t>
        </w:r>
      </w:hyperlink>
      <w:r w:rsidDel="00000000" w:rsidR="00000000" w:rsidRPr="00000000">
        <w:rPr>
          <w:rtl w:val="0"/>
        </w:rPr>
      </w:r>
    </w:p>
    <w:p w:rsidR="00000000" w:rsidDel="00000000" w:rsidP="00000000" w:rsidRDefault="00000000" w:rsidRPr="00000000" w14:paraId="000001B9">
      <w:pPr>
        <w:ind w:left="0" w:firstLine="0"/>
        <w:rPr>
          <w:i w:val="1"/>
        </w:rPr>
      </w:pPr>
      <w:r w:rsidDel="00000000" w:rsidR="00000000" w:rsidRPr="00000000">
        <w:rPr>
          <w:rtl w:val="0"/>
        </w:rPr>
        <w:t xml:space="preserve">LANGER EMV “XF-B 3-1”. </w:t>
      </w:r>
      <w:hyperlink r:id="rId43">
        <w:r w:rsidDel="00000000" w:rsidR="00000000" w:rsidRPr="00000000">
          <w:rPr>
            <w:i w:val="1"/>
            <w:color w:val="1155cc"/>
            <w:u w:val="single"/>
            <w:rtl w:val="0"/>
          </w:rPr>
          <w:t xml:space="preserve">https://www.langer-emv.de/en/product/xf-passive-30-mhz-up-to-6-ghz/34/xf-b-3-1-h-field-probe-30-mhz-up-to-6-ghz/23</w:t>
        </w:r>
      </w:hyperlink>
      <w:r w:rsidDel="00000000" w:rsidR="00000000" w:rsidRPr="00000000">
        <w:rPr>
          <w:rtl w:val="0"/>
        </w:rPr>
      </w:r>
    </w:p>
    <w:p w:rsidR="00000000" w:rsidDel="00000000" w:rsidP="00000000" w:rsidRDefault="00000000" w:rsidRPr="00000000" w14:paraId="000001BA">
      <w:pPr>
        <w:ind w:left="0" w:firstLine="0"/>
        <w:rPr>
          <w:i w:val="1"/>
        </w:rPr>
      </w:pPr>
      <w:r w:rsidDel="00000000" w:rsidR="00000000" w:rsidRPr="00000000">
        <w:rPr>
          <w:rtl w:val="0"/>
        </w:rPr>
        <w:t xml:space="preserve">R&amp;S “R&amp;S®ESRP EMI Test Receiver User Manual” </w:t>
      </w:r>
      <w:hyperlink r:id="rId44">
        <w:r w:rsidDel="00000000" w:rsidR="00000000" w:rsidRPr="00000000">
          <w:rPr>
            <w:i w:val="1"/>
            <w:color w:val="1155cc"/>
            <w:u w:val="single"/>
            <w:rtl w:val="0"/>
          </w:rPr>
          <w:t xml:space="preserve">https://scdn.rohde-schwarz.com/ur/pws/dl_downloads/dl_common_library/dl_manuals/gb_1/e/esrp_2/ESRP_UserManual_en_09.pdf</w:t>
        </w:r>
      </w:hyperlink>
      <w:r w:rsidDel="00000000" w:rsidR="00000000" w:rsidRPr="00000000">
        <w:rPr>
          <w:rtl w:val="0"/>
        </w:rPr>
      </w:r>
    </w:p>
    <w:p w:rsidR="00000000" w:rsidDel="00000000" w:rsidP="00000000" w:rsidRDefault="00000000" w:rsidRPr="00000000" w14:paraId="000001BB">
      <w:pPr>
        <w:ind w:firstLine="0"/>
        <w:rPr>
          <w:i w:val="1"/>
        </w:rPr>
      </w:pPr>
      <w:r w:rsidDel="00000000" w:rsidR="00000000" w:rsidRPr="00000000">
        <w:rPr>
          <w:rtl w:val="0"/>
        </w:rPr>
        <w:t xml:space="preserve">R&amp;S “R&amp;S®ESRP EMI test receiver”. </w:t>
      </w:r>
      <w:hyperlink r:id="rId45">
        <w:r w:rsidDel="00000000" w:rsidR="00000000" w:rsidRPr="00000000">
          <w:rPr>
            <w:i w:val="1"/>
            <w:color w:val="1155cc"/>
            <w:u w:val="single"/>
            <w:rtl w:val="0"/>
          </w:rPr>
          <w:t xml:space="preserve">https://www.rohde-schwarz.com/us/products/test-and-measurement/emi-test-receivers/rs-esrp-emi-test-receiver_63493-35077.html</w:t>
        </w:r>
      </w:hyperlink>
      <w:r w:rsidDel="00000000" w:rsidR="00000000" w:rsidRPr="00000000">
        <w:rPr>
          <w:rtl w:val="0"/>
        </w:rPr>
      </w:r>
    </w:p>
    <w:p w:rsidR="00000000" w:rsidDel="00000000" w:rsidP="00000000" w:rsidRDefault="00000000" w:rsidRPr="00000000" w14:paraId="000001BC">
      <w:pPr>
        <w:ind w:firstLine="0"/>
        <w:rPr>
          <w:i w:val="1"/>
        </w:rPr>
      </w:pPr>
      <w:r w:rsidDel="00000000" w:rsidR="00000000" w:rsidRPr="00000000">
        <w:rPr>
          <w:rtl w:val="0"/>
        </w:rPr>
        <w:t xml:space="preserve">Pyvisa “PyVISA: Control your instruments with Python”. </w:t>
      </w:r>
      <w:hyperlink r:id="rId46">
        <w:r w:rsidDel="00000000" w:rsidR="00000000" w:rsidRPr="00000000">
          <w:rPr>
            <w:i w:val="1"/>
            <w:color w:val="1155cc"/>
            <w:u w:val="single"/>
            <w:rtl w:val="0"/>
          </w:rPr>
          <w:t xml:space="preserve">https://pyvisa.readthedocs.io/en/latest/</w:t>
        </w:r>
      </w:hyperlink>
      <w:r w:rsidDel="00000000" w:rsidR="00000000" w:rsidRPr="00000000">
        <w:rPr>
          <w:rtl w:val="0"/>
        </w:rPr>
      </w:r>
    </w:p>
    <w:p w:rsidR="00000000" w:rsidDel="00000000" w:rsidP="00000000" w:rsidRDefault="00000000" w:rsidRPr="00000000" w14:paraId="000001BD">
      <w:pPr>
        <w:ind w:left="0" w:firstLine="0"/>
        <w:rPr>
          <w:i w:val="1"/>
        </w:rPr>
      </w:pPr>
      <w:r w:rsidDel="00000000" w:rsidR="00000000" w:rsidRPr="00000000">
        <w:rPr>
          <w:rtl w:val="0"/>
        </w:rPr>
        <w:t xml:space="preserve">plotly ”Plotly JavaScript Open Source Graphing Library”.  </w:t>
      </w:r>
      <w:hyperlink r:id="rId47">
        <w:r w:rsidDel="00000000" w:rsidR="00000000" w:rsidRPr="00000000">
          <w:rPr>
            <w:i w:val="1"/>
            <w:color w:val="1155cc"/>
            <w:u w:val="single"/>
            <w:rtl w:val="0"/>
          </w:rPr>
          <w:t xml:space="preserve">https://plotly.com/javascript/</w:t>
        </w:r>
      </w:hyperlink>
      <w:r w:rsidDel="00000000" w:rsidR="00000000" w:rsidRPr="00000000">
        <w:rPr>
          <w:rtl w:val="0"/>
        </w:rPr>
      </w:r>
    </w:p>
    <w:p w:rsidR="00000000" w:rsidDel="00000000" w:rsidP="00000000" w:rsidRDefault="00000000" w:rsidRPr="00000000" w14:paraId="000001BE">
      <w:pPr>
        <w:ind w:left="0" w:firstLine="0"/>
        <w:rPr>
          <w:i w:val="1"/>
        </w:rPr>
      </w:pPr>
      <w:r w:rsidDel="00000000" w:rsidR="00000000" w:rsidRPr="00000000">
        <w:rPr>
          <w:rtl w:val="0"/>
        </w:rPr>
        <w:t xml:space="preserve">R&amp;S “R&amp;S®SMCV100BVector Signal Generator”. </w:t>
      </w:r>
      <w:hyperlink r:id="rId48">
        <w:r w:rsidDel="00000000" w:rsidR="00000000" w:rsidRPr="00000000">
          <w:rPr>
            <w:i w:val="1"/>
            <w:color w:val="1155cc"/>
            <w:u w:val="single"/>
            <w:rtl w:val="0"/>
          </w:rPr>
          <w:t xml:space="preserve">https://www.rohde-schwarz.com/webhelp/SMCVB_HTML_UserManual_en/Content/welcome.htm</w:t>
        </w:r>
      </w:hyperlink>
      <w:r w:rsidDel="00000000" w:rsidR="00000000" w:rsidRPr="00000000">
        <w:rPr>
          <w:rtl w:val="0"/>
        </w:rPr>
      </w:r>
    </w:p>
    <w:p w:rsidR="00000000" w:rsidDel="00000000" w:rsidP="00000000" w:rsidRDefault="00000000" w:rsidRPr="00000000" w14:paraId="000001BF">
      <w:pPr>
        <w:ind w:left="0" w:firstLine="0"/>
        <w:rPr>
          <w:i w:val="1"/>
        </w:rPr>
      </w:pPr>
      <w:r w:rsidDel="00000000" w:rsidR="00000000" w:rsidRPr="00000000">
        <w:rPr>
          <w:rtl w:val="0"/>
        </w:rPr>
        <w:t xml:space="preserve">Dassault Systèmes “CST STUDIO SUITE”. </w:t>
      </w:r>
      <w:hyperlink r:id="rId49">
        <w:r w:rsidDel="00000000" w:rsidR="00000000" w:rsidRPr="00000000">
          <w:rPr>
            <w:i w:val="1"/>
            <w:color w:val="1155cc"/>
            <w:u w:val="single"/>
            <w:rtl w:val="0"/>
          </w:rPr>
          <w:t xml:space="preserve">https://www.3ds.com/products-services/simulia/products/cst-studio-suite/</w:t>
        </w:r>
      </w:hyperlink>
      <w:r w:rsidDel="00000000" w:rsidR="00000000" w:rsidRPr="00000000">
        <w:rPr>
          <w:rtl w:val="0"/>
        </w:rPr>
      </w:r>
    </w:p>
    <w:p w:rsidR="00000000" w:rsidDel="00000000" w:rsidP="00000000" w:rsidRDefault="00000000" w:rsidRPr="00000000" w14:paraId="000001C0">
      <w:pPr>
        <w:ind w:left="0" w:firstLine="0"/>
        <w:rPr>
          <w:i w:val="1"/>
        </w:rPr>
      </w:pPr>
      <w:r w:rsidDel="00000000" w:rsidR="00000000" w:rsidRPr="00000000">
        <w:rPr>
          <w:rtl w:val="0"/>
        </w:rPr>
        <w:t xml:space="preserve">MathWorks “scatter3 3-D scatter plot”. </w:t>
      </w:r>
      <w:hyperlink r:id="rId50">
        <w:r w:rsidDel="00000000" w:rsidR="00000000" w:rsidRPr="00000000">
          <w:rPr>
            <w:i w:val="1"/>
            <w:color w:val="1155cc"/>
            <w:u w:val="single"/>
            <w:rtl w:val="0"/>
          </w:rPr>
          <w:t xml:space="preserve">https://www.mathworks.com/help/matlab/ref/scatter3.html</w:t>
        </w:r>
      </w:hyperlink>
      <w:r w:rsidDel="00000000" w:rsidR="00000000" w:rsidRPr="00000000">
        <w:rPr>
          <w:rtl w:val="0"/>
        </w:rPr>
      </w:r>
    </w:p>
    <w:p w:rsidR="00000000" w:rsidDel="00000000" w:rsidP="00000000" w:rsidRDefault="00000000" w:rsidRPr="00000000" w14:paraId="000001C1">
      <w:pPr>
        <w:ind w:left="0" w:firstLine="0"/>
        <w:rPr/>
      </w:pPr>
      <w:r w:rsidDel="00000000" w:rsidR="00000000" w:rsidRPr="00000000">
        <w:rPr>
          <w:rtl w:val="0"/>
        </w:rPr>
      </w:r>
    </w:p>
    <w:p w:rsidR="00000000" w:rsidDel="00000000" w:rsidP="00000000" w:rsidRDefault="00000000" w:rsidRPr="00000000" w14:paraId="000001C2">
      <w:pPr>
        <w:ind w:left="792" w:firstLine="0"/>
        <w:rPr/>
      </w:pPr>
      <w:r w:rsidDel="00000000" w:rsidR="00000000" w:rsidRPr="00000000">
        <w:rPr>
          <w:rtl w:val="0"/>
        </w:rPr>
      </w:r>
    </w:p>
    <w:sectPr>
      <w:pgSz w:h="16840" w:w="11910" w:orient="portrait"/>
      <w:pgMar w:bottom="1417" w:top="1417" w:left="1417" w:right="1417" w:header="0" w:footer="101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tillium"/>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pl-PL"/>
      </w:rPr>
    </w:rPrDefault>
    <w:pPrDefault>
      <w:pPr>
        <w:widowControl w:val="0"/>
        <w:spacing w:line="324" w:lineRule="auto"/>
        <w:ind w:firstLine="357"/>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ind w:left="360" w:hanging="360"/>
    </w:pPr>
    <w:rPr>
      <w:b w:val="1"/>
      <w:sz w:val="32"/>
      <w:szCs w:val="32"/>
    </w:rPr>
  </w:style>
  <w:style w:type="paragraph" w:styleId="Heading2">
    <w:name w:val="heading 2"/>
    <w:basedOn w:val="Normal"/>
    <w:next w:val="Normal"/>
    <w:pPr>
      <w:keepNext w:val="1"/>
      <w:keepLines w:val="1"/>
      <w:spacing w:before="240" w:lineRule="auto"/>
      <w:ind w:left="360" w:hanging="360"/>
    </w:pPr>
    <w:rPr>
      <w:b w:val="1"/>
      <w:sz w:val="32"/>
      <w:szCs w:val="32"/>
    </w:rPr>
  </w:style>
  <w:style w:type="paragraph" w:styleId="Heading3">
    <w:name w:val="heading 3"/>
    <w:basedOn w:val="Normal"/>
    <w:next w:val="Normal"/>
    <w:pPr>
      <w:ind w:left="289"/>
    </w:pPr>
    <w:rPr>
      <w:sz w:val="28"/>
      <w:szCs w:val="28"/>
    </w:rPr>
  </w:style>
  <w:style w:type="paragraph" w:styleId="Heading4">
    <w:name w:val="heading 4"/>
    <w:basedOn w:val="Normal"/>
    <w:next w:val="Normal"/>
    <w:pPr>
      <w:keepNext w:val="1"/>
      <w:keepLines w:val="1"/>
      <w:spacing w:before="240" w:lineRule="auto"/>
      <w:ind w:left="360" w:hanging="360"/>
    </w:pPr>
    <w:rPr>
      <w:b w:val="1"/>
      <w:sz w:val="32"/>
      <w:szCs w:val="32"/>
    </w:rPr>
  </w:style>
  <w:style w:type="paragraph" w:styleId="Heading5">
    <w:name w:val="heading 5"/>
    <w:basedOn w:val="Normal"/>
    <w:next w:val="Normal"/>
    <w:pPr>
      <w:spacing w:before="201" w:lineRule="auto"/>
      <w:ind w:left="828" w:right="828"/>
      <w:jc w:val="center"/>
    </w:pPr>
    <w:rPr>
      <w:b w:val="1"/>
      <w:i w:val="1"/>
    </w:rPr>
  </w:style>
  <w:style w:type="paragraph" w:styleId="Heading6">
    <w:name w:val="heading 6"/>
    <w:basedOn w:val="Normal"/>
    <w:next w:val="Normal"/>
    <w:pPr>
      <w:keepNext w:val="1"/>
      <w:keepLines w:val="1"/>
      <w:spacing w:before="40" w:lineRule="auto"/>
    </w:pPr>
    <w:rPr>
      <w:rFonts w:ascii="Calibri" w:cs="Calibri" w:eastAsia="Calibri" w:hAnsi="Calibri"/>
      <w:color w:val="1e4d78"/>
    </w:rPr>
  </w:style>
  <w:style w:type="paragraph" w:styleId="Title">
    <w:name w:val="Title"/>
    <w:basedOn w:val="Normal"/>
    <w:next w:val="Normal"/>
    <w:pPr>
      <w:ind w:left="828" w:right="827"/>
      <w:jc w:val="center"/>
    </w:pPr>
    <w:rPr>
      <w:b w:val="1"/>
      <w:sz w:val="40"/>
      <w:szCs w:val="40"/>
    </w:rPr>
  </w:style>
  <w:style w:type="paragraph" w:styleId="Normalny" w:default="1">
    <w:name w:val="Normal"/>
    <w:uiPriority w:val="1"/>
    <w:qFormat w:val="1"/>
    <w:rsid w:val="00AD5D93"/>
    <w:pPr>
      <w:widowControl w:val="0"/>
      <w:autoSpaceDE w:val="0"/>
      <w:autoSpaceDN w:val="0"/>
      <w:spacing w:after="0" w:line="324" w:lineRule="auto"/>
      <w:ind w:firstLine="357"/>
    </w:pPr>
    <w:rPr>
      <w:rFonts w:ascii="Times New Roman" w:cs="Times New Roman" w:eastAsia="Times New Roman" w:hAnsi="Times New Roman"/>
      <w:color w:val="000000" w:themeColor="text1"/>
      <w:sz w:val="24"/>
      <w:szCs w:val="24"/>
    </w:rPr>
  </w:style>
  <w:style w:type="paragraph" w:styleId="Nagwek1">
    <w:name w:val="heading 1"/>
    <w:basedOn w:val="Normalny"/>
    <w:next w:val="Normalny"/>
    <w:link w:val="Nagwek1Znak"/>
    <w:uiPriority w:val="9"/>
    <w:qFormat w:val="1"/>
    <w:rsid w:val="00DA55F7"/>
    <w:pPr>
      <w:keepNext w:val="1"/>
      <w:keepLines w:val="1"/>
      <w:numPr>
        <w:numId w:val="1"/>
      </w:numPr>
      <w:spacing w:before="240"/>
      <w:outlineLvl w:val="0"/>
    </w:pPr>
    <w:rPr>
      <w:rFonts w:cstheme="majorBidi" w:eastAsiaTheme="majorEastAsia"/>
      <w:b w:val="1"/>
      <w:sz w:val="32"/>
      <w:szCs w:val="32"/>
    </w:rPr>
  </w:style>
  <w:style w:type="paragraph" w:styleId="Nagwek2">
    <w:name w:val="heading 2"/>
    <w:basedOn w:val="Nagwek1"/>
    <w:next w:val="Normalny"/>
    <w:link w:val="Nagwek2Znak"/>
    <w:uiPriority w:val="9"/>
    <w:unhideWhenUsed w:val="1"/>
    <w:qFormat w:val="1"/>
    <w:rsid w:val="00555FF6"/>
    <w:pPr>
      <w:numPr>
        <w:ilvl w:val="1"/>
      </w:numPr>
      <w:outlineLvl w:val="1"/>
    </w:pPr>
  </w:style>
  <w:style w:type="paragraph" w:styleId="Nagwek3">
    <w:name w:val="heading 3"/>
    <w:basedOn w:val="Normalny"/>
    <w:link w:val="Nagwek3Znak"/>
    <w:uiPriority w:val="1"/>
    <w:qFormat w:val="1"/>
    <w:rsid w:val="00AF2E62"/>
    <w:pPr>
      <w:ind w:left="289"/>
      <w:outlineLvl w:val="2"/>
    </w:pPr>
    <w:rPr>
      <w:sz w:val="28"/>
      <w:szCs w:val="28"/>
    </w:rPr>
  </w:style>
  <w:style w:type="paragraph" w:styleId="Nagwek4">
    <w:name w:val="heading 4"/>
    <w:basedOn w:val="Nagwek2"/>
    <w:next w:val="Normalny"/>
    <w:link w:val="Nagwek4Znak"/>
    <w:uiPriority w:val="9"/>
    <w:unhideWhenUsed w:val="1"/>
    <w:qFormat w:val="1"/>
    <w:rsid w:val="00DA55F7"/>
    <w:pPr>
      <w:numPr>
        <w:ilvl w:val="2"/>
      </w:numPr>
      <w:outlineLvl w:val="3"/>
    </w:pPr>
  </w:style>
  <w:style w:type="paragraph" w:styleId="Nagwek5">
    <w:name w:val="heading 5"/>
    <w:basedOn w:val="Normalny"/>
    <w:link w:val="Nagwek5Znak"/>
    <w:uiPriority w:val="1"/>
    <w:qFormat w:val="1"/>
    <w:rsid w:val="00AF2E62"/>
    <w:pPr>
      <w:spacing w:before="201"/>
      <w:ind w:left="828" w:right="828"/>
      <w:jc w:val="center"/>
      <w:outlineLvl w:val="4"/>
    </w:pPr>
    <w:rPr>
      <w:b w:val="1"/>
      <w:bCs w:val="1"/>
      <w:i w:val="1"/>
    </w:rPr>
  </w:style>
  <w:style w:type="paragraph" w:styleId="Nagwek6">
    <w:name w:val="heading 6"/>
    <w:basedOn w:val="Normalny"/>
    <w:next w:val="Normalny"/>
    <w:link w:val="Nagwek6Znak"/>
    <w:uiPriority w:val="9"/>
    <w:unhideWhenUsed w:val="1"/>
    <w:qFormat w:val="1"/>
    <w:rsid w:val="0011296A"/>
    <w:pPr>
      <w:keepNext w:val="1"/>
      <w:keepLines w:val="1"/>
      <w:spacing w:before="40"/>
      <w:outlineLvl w:val="5"/>
    </w:pPr>
    <w:rPr>
      <w:rFonts w:asciiTheme="majorHAnsi" w:cstheme="majorBidi" w:eastAsiaTheme="majorEastAsia" w:hAnsiTheme="majorHAnsi"/>
      <w:color w:val="1f4d78" w:themeColor="accent1" w:themeShade="00007F"/>
    </w:rPr>
  </w:style>
  <w:style w:type="character" w:styleId="Domylnaczcionkaakapitu" w:default="1">
    <w:name w:val="Default Paragraph Font"/>
    <w:uiPriority w:val="1"/>
    <w:semiHidden w:val="1"/>
    <w:unhideWhenUsed w:val="1"/>
  </w:style>
  <w:style w:type="table" w:styleId="Standardowy" w:default="1">
    <w:name w:val="Normal Table"/>
    <w:uiPriority w:val="99"/>
    <w:semiHidden w:val="1"/>
    <w:unhideWhenUsed w:val="1"/>
    <w:tblPr>
      <w:tblInd w:w="0.0" w:type="dxa"/>
      <w:tblCellMar>
        <w:top w:w="0.0" w:type="dxa"/>
        <w:left w:w="108.0" w:type="dxa"/>
        <w:bottom w:w="0.0" w:type="dxa"/>
        <w:right w:w="108.0" w:type="dxa"/>
      </w:tblCellMar>
    </w:tblPr>
  </w:style>
  <w:style w:type="numbering" w:styleId="Bezlisty" w:default="1">
    <w:name w:val="No List"/>
    <w:uiPriority w:val="99"/>
    <w:semiHidden w:val="1"/>
    <w:unhideWhenUsed w:val="1"/>
  </w:style>
  <w:style w:type="character" w:styleId="Nagwek3Znak" w:customStyle="1">
    <w:name w:val="Nagłówek 3 Znak"/>
    <w:basedOn w:val="Domylnaczcionkaakapitu"/>
    <w:link w:val="Nagwek3"/>
    <w:uiPriority w:val="1"/>
    <w:rsid w:val="00AF2E62"/>
    <w:rPr>
      <w:rFonts w:ascii="Times New Roman" w:cs="Times New Roman" w:eastAsia="Times New Roman" w:hAnsi="Times New Roman"/>
      <w:sz w:val="28"/>
      <w:szCs w:val="28"/>
    </w:rPr>
  </w:style>
  <w:style w:type="character" w:styleId="Nagwek5Znak" w:customStyle="1">
    <w:name w:val="Nagłówek 5 Znak"/>
    <w:basedOn w:val="Domylnaczcionkaakapitu"/>
    <w:link w:val="Nagwek5"/>
    <w:uiPriority w:val="1"/>
    <w:rsid w:val="00AF2E62"/>
    <w:rPr>
      <w:rFonts w:ascii="Times New Roman" w:cs="Times New Roman" w:eastAsia="Times New Roman" w:hAnsi="Times New Roman"/>
      <w:b w:val="1"/>
      <w:bCs w:val="1"/>
      <w:i w:val="1"/>
      <w:sz w:val="24"/>
      <w:szCs w:val="24"/>
    </w:rPr>
  </w:style>
  <w:style w:type="paragraph" w:styleId="Tekstpodstawowy">
    <w:name w:val="Body Text"/>
    <w:basedOn w:val="Normalny"/>
    <w:link w:val="TekstpodstawowyZnak"/>
    <w:uiPriority w:val="1"/>
    <w:qFormat w:val="1"/>
    <w:rsid w:val="00AD5D93"/>
    <w:pPr>
      <w:widowControl w:val="1"/>
      <w:autoSpaceDE w:val="1"/>
      <w:autoSpaceDN w:val="1"/>
      <w:spacing w:after="160"/>
    </w:pPr>
  </w:style>
  <w:style w:type="character" w:styleId="TekstpodstawowyZnak" w:customStyle="1">
    <w:name w:val="Tekst podstawowy Znak"/>
    <w:basedOn w:val="Domylnaczcionkaakapitu"/>
    <w:link w:val="Tekstpodstawowy"/>
    <w:uiPriority w:val="1"/>
    <w:rsid w:val="00AD5D93"/>
    <w:rPr>
      <w:rFonts w:ascii="Times New Roman" w:cs="Times New Roman" w:eastAsia="Times New Roman" w:hAnsi="Times New Roman"/>
      <w:color w:val="000000" w:themeColor="text1"/>
      <w:sz w:val="24"/>
      <w:szCs w:val="24"/>
    </w:rPr>
  </w:style>
  <w:style w:type="paragraph" w:styleId="Tytu">
    <w:name w:val="Title"/>
    <w:basedOn w:val="Normalny"/>
    <w:link w:val="TytuZnak"/>
    <w:uiPriority w:val="1"/>
    <w:qFormat w:val="1"/>
    <w:rsid w:val="00AF2E62"/>
    <w:pPr>
      <w:ind w:left="828" w:right="827"/>
      <w:jc w:val="center"/>
    </w:pPr>
    <w:rPr>
      <w:b w:val="1"/>
      <w:bCs w:val="1"/>
      <w:sz w:val="40"/>
      <w:szCs w:val="40"/>
    </w:rPr>
  </w:style>
  <w:style w:type="character" w:styleId="TytuZnak" w:customStyle="1">
    <w:name w:val="Tytuł Znak"/>
    <w:basedOn w:val="Domylnaczcionkaakapitu"/>
    <w:link w:val="Tytu"/>
    <w:uiPriority w:val="1"/>
    <w:rsid w:val="00AF2E62"/>
    <w:rPr>
      <w:rFonts w:ascii="Times New Roman" w:cs="Times New Roman" w:eastAsia="Times New Roman" w:hAnsi="Times New Roman"/>
      <w:b w:val="1"/>
      <w:bCs w:val="1"/>
      <w:sz w:val="40"/>
      <w:szCs w:val="40"/>
    </w:rPr>
  </w:style>
  <w:style w:type="character" w:styleId="Nagwek1Znak" w:customStyle="1">
    <w:name w:val="Nagłówek 1 Znak"/>
    <w:basedOn w:val="Domylnaczcionkaakapitu"/>
    <w:link w:val="Nagwek1"/>
    <w:uiPriority w:val="9"/>
    <w:rsid w:val="00DA55F7"/>
    <w:rPr>
      <w:rFonts w:ascii="Times New Roman" w:hAnsi="Times New Roman" w:cstheme="majorBidi" w:eastAsiaTheme="majorEastAsia"/>
      <w:b w:val="1"/>
      <w:color w:val="000000" w:themeColor="text1"/>
      <w:sz w:val="32"/>
      <w:szCs w:val="32"/>
    </w:rPr>
  </w:style>
  <w:style w:type="character" w:styleId="Nagwek2Znak" w:customStyle="1">
    <w:name w:val="Nagłówek 2 Znak"/>
    <w:basedOn w:val="Domylnaczcionkaakapitu"/>
    <w:link w:val="Nagwek2"/>
    <w:uiPriority w:val="9"/>
    <w:rsid w:val="00555FF6"/>
    <w:rPr>
      <w:rFonts w:ascii="Times New Roman" w:hAnsi="Times New Roman" w:cstheme="majorBidi" w:eastAsiaTheme="majorEastAsia"/>
      <w:b w:val="1"/>
      <w:color w:val="000000" w:themeColor="text1"/>
      <w:sz w:val="32"/>
      <w:szCs w:val="32"/>
    </w:rPr>
  </w:style>
  <w:style w:type="character" w:styleId="Nagwek4Znak" w:customStyle="1">
    <w:name w:val="Nagłówek 4 Znak"/>
    <w:basedOn w:val="Domylnaczcionkaakapitu"/>
    <w:link w:val="Nagwek4"/>
    <w:uiPriority w:val="9"/>
    <w:rsid w:val="00DA55F7"/>
    <w:rPr>
      <w:rFonts w:ascii="Times New Roman" w:hAnsi="Times New Roman" w:cstheme="majorBidi" w:eastAsiaTheme="majorEastAsia"/>
      <w:b w:val="1"/>
      <w:color w:val="000000" w:themeColor="text1"/>
      <w:sz w:val="32"/>
      <w:szCs w:val="32"/>
    </w:rPr>
  </w:style>
  <w:style w:type="paragraph" w:styleId="Spistreci1">
    <w:name w:val="toc 1"/>
    <w:basedOn w:val="Normalny"/>
    <w:uiPriority w:val="39"/>
    <w:qFormat w:val="1"/>
    <w:rsid w:val="00AF2E62"/>
    <w:pPr>
      <w:spacing w:before="238"/>
      <w:ind w:left="685"/>
    </w:pPr>
    <w:rPr>
      <w:b w:val="1"/>
      <w:bCs w:val="1"/>
    </w:rPr>
  </w:style>
  <w:style w:type="paragraph" w:styleId="Spistreci2">
    <w:name w:val="toc 2"/>
    <w:basedOn w:val="Normalny"/>
    <w:uiPriority w:val="39"/>
    <w:qFormat w:val="1"/>
    <w:rsid w:val="00AF2E62"/>
    <w:pPr>
      <w:spacing w:before="238"/>
      <w:ind w:left="1566" w:hanging="660"/>
    </w:pPr>
  </w:style>
  <w:style w:type="character" w:styleId="Hipercze">
    <w:name w:val="Hyperlink"/>
    <w:basedOn w:val="Domylnaczcionkaakapitu"/>
    <w:uiPriority w:val="99"/>
    <w:unhideWhenUsed w:val="1"/>
    <w:rsid w:val="00AF2E62"/>
    <w:rPr>
      <w:color w:val="0563c1" w:themeColor="hyperlink"/>
      <w:u w:val="single"/>
    </w:rPr>
  </w:style>
  <w:style w:type="paragraph" w:styleId="Akapitzlist">
    <w:name w:val="List Paragraph"/>
    <w:basedOn w:val="Normalny"/>
    <w:uiPriority w:val="34"/>
    <w:qFormat w:val="1"/>
    <w:rsid w:val="00E611D5"/>
    <w:pPr>
      <w:ind w:left="720"/>
      <w:contextualSpacing w:val="1"/>
    </w:pPr>
  </w:style>
  <w:style w:type="table" w:styleId="Tabela-Siatka">
    <w:name w:val="Table Grid"/>
    <w:basedOn w:val="Standardowy"/>
    <w:uiPriority w:val="59"/>
    <w:rsid w:val="00EF2C5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Pogrubienie">
    <w:name w:val="Strong"/>
    <w:basedOn w:val="Domylnaczcionkaakapitu"/>
    <w:uiPriority w:val="22"/>
    <w:qFormat w:val="1"/>
    <w:rsid w:val="00D30A33"/>
    <w:rPr>
      <w:b w:val="1"/>
      <w:bCs w:val="1"/>
    </w:rPr>
  </w:style>
  <w:style w:type="paragraph" w:styleId="text-justify-desktop" w:customStyle="1">
    <w:name w:val="text-justify-desktop"/>
    <w:basedOn w:val="Normalny"/>
    <w:rsid w:val="007F724E"/>
    <w:pPr>
      <w:widowControl w:val="1"/>
      <w:autoSpaceDE w:val="1"/>
      <w:autoSpaceDN w:val="1"/>
      <w:spacing w:after="100" w:afterAutospacing="1" w:before="100" w:beforeAutospacing="1"/>
    </w:pPr>
    <w:rPr>
      <w:lang w:eastAsia="pl-PL"/>
    </w:rPr>
  </w:style>
  <w:style w:type="paragraph" w:styleId="HTML-wstpniesformatowany">
    <w:name w:val="HTML Preformatted"/>
    <w:basedOn w:val="Normalny"/>
    <w:link w:val="HTML-wstpniesformatowanyZnak"/>
    <w:uiPriority w:val="99"/>
    <w:semiHidden w:val="1"/>
    <w:unhideWhenUsed w:val="1"/>
    <w:rsid w:val="0005420A"/>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1"/>
      <w:autoSpaceDN w:val="1"/>
    </w:pPr>
    <w:rPr>
      <w:rFonts w:ascii="Courier New" w:cs="Courier New" w:hAnsi="Courier New"/>
      <w:sz w:val="20"/>
      <w:szCs w:val="20"/>
      <w:lang w:eastAsia="en-GB" w:val="en-GB"/>
    </w:rPr>
  </w:style>
  <w:style w:type="character" w:styleId="HTML-wstpniesformatowanyZnak" w:customStyle="1">
    <w:name w:val="HTML - wstępnie sformatowany Znak"/>
    <w:basedOn w:val="Domylnaczcionkaakapitu"/>
    <w:link w:val="HTML-wstpniesformatowany"/>
    <w:uiPriority w:val="99"/>
    <w:semiHidden w:val="1"/>
    <w:rsid w:val="0005420A"/>
    <w:rPr>
      <w:rFonts w:ascii="Courier New" w:cs="Courier New" w:eastAsia="Times New Roman" w:hAnsi="Courier New"/>
      <w:sz w:val="20"/>
      <w:szCs w:val="20"/>
      <w:lang w:eastAsia="en-GB" w:val="en-GB"/>
    </w:rPr>
  </w:style>
  <w:style w:type="character" w:styleId="y2iqfc" w:customStyle="1">
    <w:name w:val="y2iqfc"/>
    <w:basedOn w:val="Domylnaczcionkaakapitu"/>
    <w:rsid w:val="0005420A"/>
  </w:style>
  <w:style w:type="character" w:styleId="Nagwek6Znak" w:customStyle="1">
    <w:name w:val="Nagłówek 6 Znak"/>
    <w:basedOn w:val="Domylnaczcionkaakapitu"/>
    <w:link w:val="Nagwek6"/>
    <w:uiPriority w:val="9"/>
    <w:rsid w:val="0011296A"/>
    <w:rPr>
      <w:rFonts w:asciiTheme="majorHAnsi" w:cstheme="majorBidi" w:eastAsiaTheme="majorEastAsia" w:hAnsiTheme="majorHAnsi"/>
      <w:color w:val="1f4d78" w:themeColor="accent1" w:themeShade="00007F"/>
    </w:rPr>
  </w:style>
  <w:style w:type="paragraph" w:styleId="Nagwekspisutreci">
    <w:name w:val="TOC Heading"/>
    <w:basedOn w:val="Nagwek1"/>
    <w:next w:val="Normalny"/>
    <w:uiPriority w:val="39"/>
    <w:unhideWhenUsed w:val="1"/>
    <w:qFormat w:val="1"/>
    <w:rsid w:val="00F41F64"/>
    <w:pPr>
      <w:widowControl w:val="1"/>
      <w:numPr>
        <w:numId w:val="0"/>
      </w:numPr>
      <w:autoSpaceDE w:val="1"/>
      <w:autoSpaceDN w:val="1"/>
      <w:spacing w:line="259" w:lineRule="auto"/>
      <w:outlineLvl w:val="9"/>
    </w:pPr>
    <w:rPr>
      <w:rFonts w:asciiTheme="majorHAnsi" w:hAnsiTheme="majorHAnsi"/>
      <w:b w:val="0"/>
      <w:color w:val="2e74b5" w:themeColor="accent1" w:themeShade="0000BF"/>
      <w:lang w:eastAsia="pl-PL"/>
    </w:rPr>
  </w:style>
  <w:style w:type="paragraph" w:styleId="Spistreci3">
    <w:name w:val="toc 3"/>
    <w:basedOn w:val="Normalny"/>
    <w:next w:val="Normalny"/>
    <w:autoRedefine w:val="1"/>
    <w:uiPriority w:val="39"/>
    <w:unhideWhenUsed w:val="1"/>
    <w:rsid w:val="00F41F64"/>
    <w:pPr>
      <w:spacing w:after="100"/>
      <w:ind w:left="440"/>
    </w:pPr>
  </w:style>
  <w:style w:type="paragraph" w:styleId="Tekstprzypisukocowego">
    <w:name w:val="endnote text"/>
    <w:basedOn w:val="Normalny"/>
    <w:link w:val="TekstprzypisukocowegoZnak"/>
    <w:uiPriority w:val="99"/>
    <w:semiHidden w:val="1"/>
    <w:unhideWhenUsed w:val="1"/>
    <w:rsid w:val="00FC63D2"/>
    <w:rPr>
      <w:sz w:val="20"/>
      <w:szCs w:val="20"/>
    </w:rPr>
  </w:style>
  <w:style w:type="character" w:styleId="TekstprzypisukocowegoZnak" w:customStyle="1">
    <w:name w:val="Tekst przypisu końcowego Znak"/>
    <w:basedOn w:val="Domylnaczcionkaakapitu"/>
    <w:link w:val="Tekstprzypisukocowego"/>
    <w:uiPriority w:val="99"/>
    <w:semiHidden w:val="1"/>
    <w:rsid w:val="00FC63D2"/>
    <w:rPr>
      <w:rFonts w:ascii="Times New Roman" w:cs="Times New Roman" w:eastAsia="Times New Roman" w:hAnsi="Times New Roman"/>
      <w:sz w:val="20"/>
      <w:szCs w:val="20"/>
    </w:rPr>
  </w:style>
  <w:style w:type="character" w:styleId="Odwoanieprzypisukocowego">
    <w:name w:val="endnote reference"/>
    <w:basedOn w:val="Domylnaczcionkaakapitu"/>
    <w:uiPriority w:val="99"/>
    <w:semiHidden w:val="1"/>
    <w:unhideWhenUsed w:val="1"/>
    <w:rsid w:val="00FC63D2"/>
    <w:rPr>
      <w:vertAlign w:val="superscript"/>
    </w:rPr>
  </w:style>
  <w:style w:type="character" w:styleId="UyteHipercze">
    <w:name w:val="FollowedHyperlink"/>
    <w:basedOn w:val="Domylnaczcionkaakapitu"/>
    <w:uiPriority w:val="99"/>
    <w:semiHidden w:val="1"/>
    <w:unhideWhenUsed w:val="1"/>
    <w:rsid w:val="005D1290"/>
    <w:rPr>
      <w:color w:val="954f72" w:themeColor="followedHyperlink"/>
      <w:u w:val="single"/>
    </w:rPr>
  </w:style>
  <w:style w:type="character" w:styleId="Odwoaniedokomentarza">
    <w:name w:val="annotation reference"/>
    <w:basedOn w:val="Domylnaczcionkaakapitu"/>
    <w:uiPriority w:val="99"/>
    <w:semiHidden w:val="1"/>
    <w:unhideWhenUsed w:val="1"/>
    <w:rsid w:val="004A26CF"/>
    <w:rPr>
      <w:sz w:val="16"/>
      <w:szCs w:val="16"/>
    </w:rPr>
  </w:style>
  <w:style w:type="paragraph" w:styleId="Tekstkomentarza">
    <w:name w:val="annotation text"/>
    <w:basedOn w:val="Normalny"/>
    <w:link w:val="TekstkomentarzaZnak"/>
    <w:uiPriority w:val="99"/>
    <w:semiHidden w:val="1"/>
    <w:unhideWhenUsed w:val="1"/>
    <w:rsid w:val="004A26CF"/>
    <w:pPr>
      <w:spacing w:line="240" w:lineRule="auto"/>
    </w:pPr>
    <w:rPr>
      <w:sz w:val="20"/>
      <w:szCs w:val="20"/>
    </w:rPr>
  </w:style>
  <w:style w:type="character" w:styleId="TekstkomentarzaZnak" w:customStyle="1">
    <w:name w:val="Tekst komentarza Znak"/>
    <w:basedOn w:val="Domylnaczcionkaakapitu"/>
    <w:link w:val="Tekstkomentarza"/>
    <w:uiPriority w:val="99"/>
    <w:semiHidden w:val="1"/>
    <w:rsid w:val="004A26CF"/>
    <w:rPr>
      <w:rFonts w:ascii="Times New Roman" w:cs="Times New Roman" w:eastAsia="Times New Roman" w:hAnsi="Times New Roman"/>
      <w:color w:val="000000" w:themeColor="text1"/>
      <w:sz w:val="20"/>
      <w:szCs w:val="20"/>
    </w:rPr>
  </w:style>
  <w:style w:type="paragraph" w:styleId="Tematkomentarza">
    <w:name w:val="annotation subject"/>
    <w:basedOn w:val="Tekstkomentarza"/>
    <w:next w:val="Tekstkomentarza"/>
    <w:link w:val="TematkomentarzaZnak"/>
    <w:uiPriority w:val="99"/>
    <w:semiHidden w:val="1"/>
    <w:unhideWhenUsed w:val="1"/>
    <w:rsid w:val="004A26CF"/>
    <w:rPr>
      <w:b w:val="1"/>
      <w:bCs w:val="1"/>
    </w:rPr>
  </w:style>
  <w:style w:type="character" w:styleId="TematkomentarzaZnak" w:customStyle="1">
    <w:name w:val="Temat komentarza Znak"/>
    <w:basedOn w:val="TekstkomentarzaZnak"/>
    <w:link w:val="Tematkomentarza"/>
    <w:uiPriority w:val="99"/>
    <w:semiHidden w:val="1"/>
    <w:rsid w:val="004A26CF"/>
    <w:rPr>
      <w:rFonts w:ascii="Times New Roman" w:cs="Times New Roman" w:eastAsia="Times New Roman" w:hAnsi="Times New Roman"/>
      <w:b w:val="1"/>
      <w:bCs w:val="1"/>
      <w:color w:val="000000" w:themeColor="text1"/>
      <w:sz w:val="20"/>
      <w:szCs w:val="20"/>
    </w:rPr>
  </w:style>
  <w:style w:type="paragraph" w:styleId="Tekstdymka">
    <w:name w:val="Balloon Text"/>
    <w:basedOn w:val="Normalny"/>
    <w:link w:val="TekstdymkaZnak"/>
    <w:uiPriority w:val="99"/>
    <w:semiHidden w:val="1"/>
    <w:unhideWhenUsed w:val="1"/>
    <w:rsid w:val="004A26CF"/>
    <w:pPr>
      <w:spacing w:line="240" w:lineRule="auto"/>
    </w:pPr>
    <w:rPr>
      <w:rFonts w:ascii="Segoe UI" w:cs="Segoe UI" w:hAnsi="Segoe UI"/>
      <w:sz w:val="18"/>
      <w:szCs w:val="18"/>
    </w:rPr>
  </w:style>
  <w:style w:type="character" w:styleId="TekstdymkaZnak" w:customStyle="1">
    <w:name w:val="Tekst dymka Znak"/>
    <w:basedOn w:val="Domylnaczcionkaakapitu"/>
    <w:link w:val="Tekstdymka"/>
    <w:uiPriority w:val="99"/>
    <w:semiHidden w:val="1"/>
    <w:rsid w:val="004A26CF"/>
    <w:rPr>
      <w:rFonts w:ascii="Segoe UI" w:cs="Segoe UI" w:eastAsia="Times New Roman" w:hAnsi="Segoe UI"/>
      <w:color w:val="000000" w:themeColor="text1"/>
      <w:sz w:val="18"/>
      <w:szCs w:val="18"/>
    </w:rPr>
  </w:style>
  <w:style w:type="paragraph" w:styleId="Tekstprzypisudolnego">
    <w:name w:val="footnote text"/>
    <w:basedOn w:val="Normalny"/>
    <w:link w:val="TekstprzypisudolnegoZnak"/>
    <w:semiHidden w:val="1"/>
    <w:unhideWhenUsed w:val="1"/>
    <w:rsid w:val="005E366C"/>
    <w:pPr>
      <w:widowControl w:val="1"/>
      <w:autoSpaceDE w:val="1"/>
      <w:autoSpaceDN w:val="1"/>
      <w:spacing w:after="200" w:line="240" w:lineRule="auto"/>
      <w:ind w:firstLine="0"/>
    </w:pPr>
    <w:rPr>
      <w:rFonts w:ascii="Calibri Light" w:hAnsi="Calibri Light"/>
      <w:color w:val="auto"/>
      <w:sz w:val="20"/>
      <w:szCs w:val="20"/>
    </w:rPr>
  </w:style>
  <w:style w:type="character" w:styleId="TekstprzypisudolnegoZnak" w:customStyle="1">
    <w:name w:val="Tekst przypisu dolnego Znak"/>
    <w:basedOn w:val="Domylnaczcionkaakapitu"/>
    <w:link w:val="Tekstprzypisudolnego"/>
    <w:semiHidden w:val="1"/>
    <w:rsid w:val="005E366C"/>
    <w:rPr>
      <w:rFonts w:ascii="Calibri Light" w:cs="Times New Roman" w:eastAsia="Times New Roman" w:hAnsi="Calibri Light"/>
      <w:sz w:val="20"/>
      <w:szCs w:val="20"/>
    </w:rPr>
  </w:style>
  <w:style w:type="character" w:styleId="Odwoanieprzypisudolnego">
    <w:name w:val="footnote reference"/>
    <w:semiHidden w:val="1"/>
    <w:unhideWhenUsed w:val="1"/>
    <w:rsid w:val="005E366C"/>
    <w:rPr>
      <w:vertAlign w:val="superscript"/>
    </w:rPr>
  </w:style>
  <w:style w:type="character" w:styleId="Tekstzastpczy">
    <w:name w:val="Placeholder Text"/>
    <w:basedOn w:val="Domylnaczcionkaakapitu"/>
    <w:uiPriority w:val="99"/>
    <w:semiHidden w:val="1"/>
    <w:rsid w:val="00A1374E"/>
    <w:rPr>
      <w:color w:val="808080"/>
    </w:rPr>
  </w:style>
  <w:style w:type="paragraph" w:styleId="Poprawka">
    <w:name w:val="Revision"/>
    <w:hidden w:val="1"/>
    <w:uiPriority w:val="99"/>
    <w:semiHidden w:val="1"/>
    <w:rsid w:val="006E68F3"/>
    <w:pPr>
      <w:spacing w:after="0" w:line="240" w:lineRule="auto"/>
    </w:pPr>
    <w:rPr>
      <w:rFonts w:ascii="Times New Roman" w:cs="Times New Roman" w:eastAsia="Times New Roman" w:hAnsi="Times New Roman"/>
      <w:color w:val="000000" w:themeColor="text1"/>
      <w:sz w:val="24"/>
      <w:szCs w:val="24"/>
    </w:rPr>
  </w:style>
  <w:style w:type="paragraph" w:styleId="NormalnyWeb">
    <w:name w:val="Normal (Web)"/>
    <w:basedOn w:val="Normalny"/>
    <w:uiPriority w:val="99"/>
    <w:semiHidden w:val="1"/>
    <w:unhideWhenUsed w:val="1"/>
    <w:rsid w:val="000E7B89"/>
    <w:pPr>
      <w:widowControl w:val="1"/>
      <w:autoSpaceDE w:val="1"/>
      <w:autoSpaceDN w:val="1"/>
      <w:spacing w:after="100" w:afterAutospacing="1" w:before="100" w:beforeAutospacing="1" w:line="240" w:lineRule="auto"/>
      <w:ind w:firstLine="0"/>
    </w:pPr>
    <w:rPr>
      <w:color w:val="auto"/>
      <w:lang w:eastAsia="en-GB" w:val="en-GB"/>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rinamic.com/fileadmin/assets/Products/ICs_Documents/TMC220x_TMC2224_datasheet_Rev1.09.pdf" TargetMode="External"/><Relationship Id="rId42" Type="http://schemas.openxmlformats.org/officeDocument/2006/relationships/hyperlink" Target="https://docs.octoprint.org/en/master/" TargetMode="External"/><Relationship Id="rId41" Type="http://schemas.openxmlformats.org/officeDocument/2006/relationships/hyperlink" Target="https://www.klipper3d.org/Overview.html" TargetMode="External"/><Relationship Id="rId44" Type="http://schemas.openxmlformats.org/officeDocument/2006/relationships/hyperlink" Target="https://scdn.rohde-schwarz.com/ur/pws/dl_downloads/dl_common_library/dl_manuals/gb_1/e/esrp_2/ESRP_UserManual_en_09.pdf" TargetMode="External"/><Relationship Id="rId43" Type="http://schemas.openxmlformats.org/officeDocument/2006/relationships/hyperlink" Target="https://www.langer-emv.de/en/product/xf-passive-30-mhz-up-to-6-ghz/34/xf-b-3-1-h-field-probe-30-mhz-up-to-6-ghz/23" TargetMode="External"/><Relationship Id="rId46" Type="http://schemas.openxmlformats.org/officeDocument/2006/relationships/hyperlink" Target="https://pyvisa.readthedocs.io/en/latest/" TargetMode="External"/><Relationship Id="rId45" Type="http://schemas.openxmlformats.org/officeDocument/2006/relationships/hyperlink" Target="https://www.rohde-schwarz.com/us/products/test-and-measurement/emi-test-receivers/rs-esrp-emi-test-receiver_63493-35077.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jpg"/><Relationship Id="rId48" Type="http://schemas.openxmlformats.org/officeDocument/2006/relationships/hyperlink" Target="https://www.rohde-schwarz.com/webhelp/SMCVB_HTML_UserManual_en/Content/welcome.htm" TargetMode="External"/><Relationship Id="rId47" Type="http://schemas.openxmlformats.org/officeDocument/2006/relationships/hyperlink" Target="https://plotly.com/javascript/" TargetMode="External"/><Relationship Id="rId49" Type="http://schemas.openxmlformats.org/officeDocument/2006/relationships/hyperlink" Target="https://www.3ds.com/products-services/simulia/products/cst-studio-suite/"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3.jpg"/><Relationship Id="rId8" Type="http://schemas.openxmlformats.org/officeDocument/2006/relationships/image" Target="media/image22.jpg"/><Relationship Id="rId31" Type="http://schemas.openxmlformats.org/officeDocument/2006/relationships/image" Target="media/image12.png"/><Relationship Id="rId30" Type="http://schemas.openxmlformats.org/officeDocument/2006/relationships/image" Target="media/image14.png"/><Relationship Id="rId33" Type="http://schemas.openxmlformats.org/officeDocument/2006/relationships/image" Target="media/image16.png"/><Relationship Id="rId32" Type="http://schemas.openxmlformats.org/officeDocument/2006/relationships/image" Target="media/image4.png"/><Relationship Id="rId35" Type="http://schemas.openxmlformats.org/officeDocument/2006/relationships/image" Target="media/image23.png"/><Relationship Id="rId34" Type="http://schemas.openxmlformats.org/officeDocument/2006/relationships/image" Target="media/image6.png"/><Relationship Id="rId37" Type="http://schemas.openxmlformats.org/officeDocument/2006/relationships/image" Target="media/image7.png"/><Relationship Id="rId36" Type="http://schemas.openxmlformats.org/officeDocument/2006/relationships/image" Target="media/image15.png"/><Relationship Id="rId39" Type="http://schemas.openxmlformats.org/officeDocument/2006/relationships/hyperlink" Target="https://github.com/bigtreetech/BIGTREETECH-SKR-V1.3/tree/master/BTT%20SKR%20V1.4" TargetMode="External"/><Relationship Id="rId38" Type="http://schemas.openxmlformats.org/officeDocument/2006/relationships/image" Target="media/image21.png"/><Relationship Id="rId20" Type="http://schemas.openxmlformats.org/officeDocument/2006/relationships/image" Target="media/image17.png"/><Relationship Id="rId22" Type="http://schemas.openxmlformats.org/officeDocument/2006/relationships/image" Target="media/image11.png"/><Relationship Id="rId21" Type="http://schemas.openxmlformats.org/officeDocument/2006/relationships/image" Target="media/image5.png"/><Relationship Id="rId24" Type="http://schemas.openxmlformats.org/officeDocument/2006/relationships/image" Target="media/image3.png"/><Relationship Id="rId23" Type="http://schemas.openxmlformats.org/officeDocument/2006/relationships/image" Target="media/image1.png"/><Relationship Id="rId26" Type="http://schemas.openxmlformats.org/officeDocument/2006/relationships/image" Target="media/image24.png"/><Relationship Id="rId25" Type="http://schemas.openxmlformats.org/officeDocument/2006/relationships/image" Target="media/image18.png"/><Relationship Id="rId28" Type="http://schemas.openxmlformats.org/officeDocument/2006/relationships/image" Target="media/image19.png"/><Relationship Id="rId27" Type="http://schemas.openxmlformats.org/officeDocument/2006/relationships/image" Target="media/image2.png"/><Relationship Id="rId29" Type="http://schemas.openxmlformats.org/officeDocument/2006/relationships/image" Target="media/image9.png"/><Relationship Id="rId50" Type="http://schemas.openxmlformats.org/officeDocument/2006/relationships/hyperlink" Target="https://www.mathworks.com/help/matlab/ref/scatter3.html" TargetMode="External"/><Relationship Id="rId11" Type="http://schemas.openxmlformats.org/officeDocument/2006/relationships/image" Target="media/image8.png"/><Relationship Id="rId10" Type="http://schemas.openxmlformats.org/officeDocument/2006/relationships/image" Target="media/image25.png"/><Relationship Id="rId13" Type="http://schemas.openxmlformats.org/officeDocument/2006/relationships/image" Target="media/image10.png"/><Relationship Id="rId12" Type="http://schemas.openxmlformats.org/officeDocument/2006/relationships/image" Target="media/image30.jpg"/><Relationship Id="rId15" Type="http://schemas.openxmlformats.org/officeDocument/2006/relationships/image" Target="media/image28.png"/><Relationship Id="rId14" Type="http://schemas.openxmlformats.org/officeDocument/2006/relationships/image" Target="media/image20.png"/><Relationship Id="rId17" Type="http://schemas.openxmlformats.org/officeDocument/2006/relationships/image" Target="media/image27.jpg"/><Relationship Id="rId16" Type="http://schemas.openxmlformats.org/officeDocument/2006/relationships/image" Target="media/image26.png"/><Relationship Id="rId19" Type="http://schemas.openxmlformats.org/officeDocument/2006/relationships/hyperlink" Target="http://192.168.1.181/" TargetMode="External"/><Relationship Id="rId18" Type="http://schemas.openxmlformats.org/officeDocument/2006/relationships/image" Target="media/image29.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qRyx/2yE4J5lANcO7xxZYRU0zQ==">CgMxLjAyCGguZ2pkZ3hzMgloLjMwajB6bGwyCWguMWZvYjl0ZTIJaC4zem55c2g3Mg5oLjU5eWI0Y2d0N2dlOTIJaC4yZXQ5MnAwMghoLnR5amN3dDIJaC4zZHk2dmttMgloLjF0M2g1c2YyDmgubTh1aWRrdG8wYXM0Mg5oLm9rOHdlcTZkanQ0cDIOaC54ajhmcnJ3dDZiN2IyDWgudXg0YW1jOGl4aDgyDmguZ2d6emxqNDB4aTk0Mg5oLmFvdnl5M3cxb2NwczIOaC5rdnVhazk5YXU2MmIyDmguOGl2Y2N1c2dma2QzMg5oLnBmMTdybnRzdnZiMDIOaC53aW5xbjBhcWd6MGYyDmgubzd2dmVmcjI2d3o4Mg5oLmN6bDFqeWx1OHdwZDIOaC5xbWFkZmp2eGk2c3cyDmguaXFpZ3lzYnp5dnY5Mg5oLnJ6N3hkOGVid3Z4aDIOaC50anNnaG12cml1aWIyDmguaWhid2h1N3R0cmpjMg5oLjVlbDl5ZjliMzl5ajIOaC42YnduajA0Ym92eGsyDmguY3RzZG1zbGNhczliMg1oLjkzdDZnbTN3Ynd5Mg5oLjhsaWx1cmZsMW1qZjgAaigKFHN1Z2dlc3QuM2RiYzdwZTJhbGxoEhBEb21pbmlrIEphd29yc2tpaiwKFHN1Z2dlc3QuNWF5enBqYWt6ZHI3EhRQYXdlxYIgRnLEhWN6a2lld2ljemooChRzdWdnZXN0LjR0N3N6cnhsczA4cxIQRG9taW5payBKYXdvcnNraXIhMTM4TTlnZWtXajZ2MmdjUDMtSUNnR0FKZ0JmaVFIbW16</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2022-12-30T18:00:00Z</dcterms:created>
  <dc:creator>Lukasz</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417d5b0238b94cb5006075a0ea66bc1f5cb1d3617b11688b2864e6f67edfe6ef</vt:lpwstr>
  </property>
</Properties>
</file>